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bookmarkStart w:id="0" w:name="_GoBack"/>
      <w:bookmarkEnd w:id="0"/>
      <w:r>
        <w:rPr>
          <w:rFonts w:cs="Arial" w:ascii="Arial" w:hAnsi="Arial"/>
          <w:b/>
        </w:rPr>
        <w:t xml:space="preserve">Formularz zgłoszeniowy na otwarte spotkanie konsultacyjne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dotyczące  projektów uchwał w sprawie wprowadzenia na terenie województwa warmińsko-mazurskiego ograniczeń lub zakazów w zakresie eksploatacji instalacji, w których następuje spalanie paliw, o których mowa w art. 96 ustawy z dnia 27 kwietnia 2001 r. </w:t>
      </w:r>
      <w:r>
        <w:rPr>
          <w:rFonts w:cs="Arial" w:ascii="Arial" w:hAnsi="Arial"/>
          <w:i/>
        </w:rPr>
        <w:t xml:space="preserve">Prawo ochrony środowiska, </w:t>
      </w:r>
      <w:r>
        <w:rPr>
          <w:rFonts w:cs="Arial" w:ascii="Arial" w:hAnsi="Arial"/>
        </w:rPr>
        <w:t>czyli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projektów tzw. uchwał antysmogowych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w dniu 19 stycznia 2022 r.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 godzinie 10</w:t>
      </w:r>
      <w:r>
        <w:rPr>
          <w:rFonts w:cs="Arial" w:ascii="Arial" w:hAnsi="Arial"/>
          <w:b/>
          <w:u w:val="single"/>
          <w:vertAlign w:val="superscript"/>
        </w:rPr>
        <w:t>00</w:t>
      </w:r>
      <w:r>
        <w:rPr>
          <w:rFonts w:cs="Arial" w:ascii="Arial" w:hAnsi="Arial"/>
          <w:b/>
        </w:rPr>
        <w:t xml:space="preserve">,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w formie on-line przy użyciu aplikacji webex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6827"/>
      </w:tblGrid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Imię i nazwisko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albo nazwa osoby prawnej</w:t>
            </w:r>
          </w:p>
        </w:tc>
        <w:tc>
          <w:tcPr>
            <w:tcW w:w="6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Nazwa instytucji/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 xml:space="preserve">organizacji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(jeśli dotyczy)</w:t>
            </w:r>
          </w:p>
        </w:tc>
        <w:tc>
          <w:tcPr>
            <w:tcW w:w="6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 xml:space="preserve">Adres e-mail,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na który zostanie wysłany link do udziału w spotkaniu</w:t>
            </w:r>
          </w:p>
        </w:tc>
        <w:tc>
          <w:tcPr>
            <w:tcW w:w="6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Czy wyrażasz chęć zabrania głosu w sprawie projektów tzw. uchwał antysmogowych:</w:t>
      </w:r>
    </w:p>
    <w:p>
      <w:pPr>
        <w:pStyle w:val="Normal"/>
        <w:spacing w:before="0" w:after="0"/>
        <w:ind w:left="1416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  <w:b/>
        </w:rPr>
        <w:t xml:space="preserve">    </w:t>
      </w:r>
      <w:r>
        <w:rPr>
          <w:rFonts w:cs="Arial" w:ascii="Arial" w:hAnsi="Arial"/>
          <w:b/>
        </w:rPr>
        <w:t>TAK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>chcę zabrać głos podczas spotkania</w:t>
      </w:r>
    </w:p>
    <w:p>
      <w:pPr>
        <w:pStyle w:val="Normal"/>
        <w:spacing w:before="0" w:after="0"/>
        <w:ind w:left="1416" w:hanging="0"/>
        <w:rPr>
          <w:rFonts w:ascii="Arial" w:hAnsi="Arial" w:cs="Arial"/>
          <w:b/>
          <w:b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  <w:b/>
        </w:rPr>
        <w:t xml:space="preserve">     </w:t>
      </w:r>
      <w:r>
        <w:rPr>
          <w:rFonts w:cs="Arial" w:ascii="Arial" w:hAnsi="Arial"/>
          <w:b/>
        </w:rPr>
        <w:t>NIE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>chcę tylko uczestniczyć.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Osoby, które wyraziły chęć zabrania głosu będą miały możliwość 2-minutowej wypowiedzi. Głosu będzie udzielał prowadzący spotkanie.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 przypadku gdy w zgłoszeniu zaznaczono „NIE”, a uczestnik podczas spotkania będzie jednak chciał zabrać głos, będzie to możliwe po zgłoszeniu tego faktu prowadzącemu.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Serdecznie zapraszamy i prosimy o przesłanie wypełnionego formularza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do dnia 18 stycznia 2022 r. na adres </w:t>
      </w:r>
      <w:hyperlink r:id="rId2">
        <w:r>
          <w:rPr>
            <w:rStyle w:val="Czeinternetowe"/>
            <w:rFonts w:cs="Arial" w:ascii="Arial" w:hAnsi="Arial"/>
            <w:b/>
          </w:rPr>
          <w:t>a.nowik@warmia.mazury.pl</w:t>
        </w:r>
      </w:hyperlink>
      <w:r>
        <w:rPr>
          <w:rFonts w:cs="Arial" w:ascii="Arial" w:hAnsi="Arial"/>
          <w:b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right="-363" w:hanging="0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Administratorem danych osobowych jest Województwo Warmińsko – Mazurskie</w:t>
      </w:r>
      <w:r>
        <w:rPr>
          <w:rFonts w:eastAsia="Times New Roman" w:cs="Arial" w:ascii="Arial" w:hAnsi="Arial"/>
          <w:bCs/>
          <w:sz w:val="14"/>
          <w:szCs w:val="18"/>
          <w:lang w:eastAsia="pl-PL"/>
        </w:rPr>
        <w:t xml:space="preserve">, ul. E. Plater 1, 10-562 Olsztyn;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 xml:space="preserve">Administrator wyznaczył Inspektora Ochrony Danych, z którym kontakt jest możliwy pod adresem email: </w:t>
      </w:r>
      <w:hyperlink r:id="rId3">
        <w:r>
          <w:rPr>
            <w:rFonts w:eastAsia="Times New Roman" w:cs="Arial" w:ascii="Arial" w:hAnsi="Arial"/>
            <w:color w:val="0000FF"/>
            <w:sz w:val="14"/>
            <w:szCs w:val="18"/>
            <w:u w:val="single"/>
            <w:lang w:eastAsia="pl-PL"/>
          </w:rPr>
          <w:t>iod@warmia.mazury.pl</w:t>
        </w:r>
      </w:hyperlink>
      <w:r>
        <w:rPr>
          <w:rFonts w:eastAsia="Times New Roman" w:cs="Arial" w:ascii="Arial" w:hAnsi="Arial"/>
          <w:sz w:val="14"/>
          <w:szCs w:val="18"/>
          <w:lang w:eastAsia="pl-PL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dane osobowe przetwarzane będą w celu wypełnienia przez administratora ciążących na nim obowiązków prawnych, w tym w szczególności zapewnienia udziału  społeczeństwa  w opracowaniu wymienionych na wstępie dokumentów, a podstawą prawną przetwarzania danych osobowych jest art. 6 ust. 1 lit. c ww. Rozporządzenia;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dane osobowe nie będą przekazywane innym odbiorcom;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dane osobowe będą przechowywane przez okres niezbędny do wykonania wszystkich obowiązków administratora wynikających z przepisów powszechnie obowiązującego prawa;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w każdym czasie przysługuje Pani/Panu prawo dostępu do swoich danych osobowych, jak również prawo żądania ich sprostowania, usunięcia lub ograniczenia przetwarzania;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iCs/>
          <w:sz w:val="14"/>
          <w:szCs w:val="18"/>
          <w:lang w:eastAsia="pl-PL"/>
        </w:rPr>
        <w:t>podanie danych osobowych jest dobrowolne.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dstrike w:val="false"/>
        <w:strike w:val="false"/>
        <w:i w:val="false"/>
        <w:u w:val="none" w:color="000000"/>
        <w:b w:val="false"/>
        <w:effect w:val="non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9583d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1ca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40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1c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504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.nowik@warmia.mazury.pl" TargetMode="External"/><Relationship Id="rId3" Type="http://schemas.openxmlformats.org/officeDocument/2006/relationships/hyperlink" Target="mailto:iod@warmia.mazury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LibreOffice/7.1.1.2$Windows_X86_64 LibreOffice_project/fe0b08f4af1bacafe4c7ecc87ce55bb426164676</Application>
  <AppVersion>15.0000</AppVersion>
  <Pages>1</Pages>
  <Words>369</Words>
  <Characters>2367</Characters>
  <CharactersWithSpaces>2719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2022-01-13T14:16:00Z</dcterms:created>
  <dc:creator>Aleksandra Nowik (Przekwas)</dc:creator>
  <dc:description/>
  <dc:language>pl-PL</dc:language>
  <cp:lastModifiedBy>Aneta AH. Hołownia</cp:lastModifiedBy>
  <dcterms:modified xsi:type="dcterms:W3CDTF">2022-01-13T14:16:00Z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