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5D" w:rsidRDefault="00347E5D" w:rsidP="00347E5D">
      <w:pPr>
        <w:pStyle w:val="Default"/>
        <w:rPr>
          <w:rFonts w:ascii="Arial" w:hAnsi="Arial" w:cs="Arial"/>
          <w:b/>
        </w:rPr>
      </w:pPr>
      <w:r w:rsidRPr="00C4496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609613F9" wp14:editId="7889314A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5D" w:rsidRDefault="00347E5D" w:rsidP="00347E5D">
      <w:pPr>
        <w:pStyle w:val="Default"/>
        <w:rPr>
          <w:rFonts w:ascii="Arial" w:hAnsi="Arial" w:cs="Arial"/>
          <w:b/>
        </w:rPr>
      </w:pPr>
    </w:p>
    <w:p w:rsidR="00347E5D" w:rsidRPr="00277F94" w:rsidRDefault="00347E5D" w:rsidP="00347E5D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347E5D" w:rsidRPr="00277F94" w:rsidRDefault="00347E5D" w:rsidP="00347E5D">
      <w:pPr>
        <w:pStyle w:val="Default"/>
        <w:rPr>
          <w:rFonts w:asciiTheme="minorHAnsi" w:hAnsiTheme="minorHAnsi" w:cstheme="minorHAnsi"/>
        </w:rPr>
      </w:pPr>
    </w:p>
    <w:p w:rsidR="00347E5D" w:rsidRPr="00277F94" w:rsidRDefault="00347E5D" w:rsidP="00347E5D">
      <w:pPr>
        <w:pStyle w:val="Default"/>
        <w:rPr>
          <w:rFonts w:asciiTheme="minorHAnsi" w:hAnsiTheme="minorHAnsi" w:cstheme="minorHAnsi"/>
        </w:rPr>
      </w:pPr>
    </w:p>
    <w:p w:rsidR="00347E5D" w:rsidRPr="00277F94" w:rsidRDefault="00347E5D" w:rsidP="00347E5D">
      <w:pPr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347E5D" w:rsidRPr="00277F94" w:rsidTr="009233AF">
        <w:trPr>
          <w:trHeight w:val="511"/>
        </w:trPr>
        <w:tc>
          <w:tcPr>
            <w:tcW w:w="2644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</w:rPr>
            </w:pPr>
          </w:p>
        </w:tc>
      </w:tr>
      <w:tr w:rsidR="00347E5D" w:rsidRPr="00277F94" w:rsidTr="009233AF">
        <w:trPr>
          <w:trHeight w:val="404"/>
        </w:trPr>
        <w:tc>
          <w:tcPr>
            <w:tcW w:w="2644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</w:rPr>
            </w:pPr>
          </w:p>
        </w:tc>
      </w:tr>
      <w:tr w:rsidR="00347E5D" w:rsidRPr="00277F94" w:rsidTr="009233AF">
        <w:trPr>
          <w:trHeight w:val="410"/>
        </w:trPr>
        <w:tc>
          <w:tcPr>
            <w:tcW w:w="2644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</w:rPr>
            </w:pPr>
          </w:p>
        </w:tc>
      </w:tr>
      <w:tr w:rsidR="00347E5D" w:rsidRPr="00277F94" w:rsidTr="009233AF">
        <w:trPr>
          <w:trHeight w:val="410"/>
        </w:trPr>
        <w:tc>
          <w:tcPr>
            <w:tcW w:w="2644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</w:rPr>
            </w:pPr>
          </w:p>
        </w:tc>
      </w:tr>
      <w:tr w:rsidR="00347E5D" w:rsidRPr="00277F94" w:rsidTr="009233AF">
        <w:trPr>
          <w:trHeight w:val="410"/>
        </w:trPr>
        <w:tc>
          <w:tcPr>
            <w:tcW w:w="2644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</w:rPr>
            </w:pPr>
          </w:p>
        </w:tc>
      </w:tr>
      <w:tr w:rsidR="00347E5D" w:rsidRPr="00277F94" w:rsidTr="009233AF">
        <w:trPr>
          <w:trHeight w:val="410"/>
        </w:trPr>
        <w:tc>
          <w:tcPr>
            <w:tcW w:w="2644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</w:rPr>
            </w:pPr>
          </w:p>
        </w:tc>
      </w:tr>
      <w:tr w:rsidR="00347E5D" w:rsidRPr="00277F94" w:rsidTr="009233AF">
        <w:trPr>
          <w:trHeight w:val="415"/>
        </w:trPr>
        <w:tc>
          <w:tcPr>
            <w:tcW w:w="2644" w:type="dxa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347E5D" w:rsidRPr="00277F94" w:rsidRDefault="00347E5D" w:rsidP="009233AF">
            <w:pPr>
              <w:spacing w:after="120"/>
              <w:rPr>
                <w:rFonts w:cstheme="minorHAnsi"/>
              </w:rPr>
            </w:pPr>
          </w:p>
        </w:tc>
      </w:tr>
    </w:tbl>
    <w:p w:rsidR="00347E5D" w:rsidRPr="00277F94" w:rsidRDefault="00347E5D" w:rsidP="00347E5D">
      <w:pPr>
        <w:spacing w:after="120"/>
        <w:ind w:left="284"/>
        <w:rPr>
          <w:rFonts w:cstheme="minorHAnsi"/>
          <w:sz w:val="20"/>
        </w:rPr>
      </w:pPr>
    </w:p>
    <w:p w:rsidR="00347E5D" w:rsidRPr="00277F94" w:rsidRDefault="00347E5D" w:rsidP="00347E5D">
      <w:pPr>
        <w:pStyle w:val="Default"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7F94">
        <w:rPr>
          <w:rFonts w:asciiTheme="minorHAnsi" w:hAnsiTheme="minorHAnsi" w:cstheme="minorHAnsi"/>
          <w:sz w:val="22"/>
          <w:szCs w:val="22"/>
        </w:rPr>
        <w:t xml:space="preserve">2. Oferta na świadczenie usług polegających na opracowaniu graficznym, </w:t>
      </w:r>
      <w:r>
        <w:rPr>
          <w:rFonts w:asciiTheme="minorHAnsi" w:hAnsiTheme="minorHAnsi" w:cstheme="minorHAnsi"/>
          <w:sz w:val="22"/>
          <w:szCs w:val="22"/>
        </w:rPr>
        <w:t>wykonaniu oraz montażu tablic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7F94">
        <w:rPr>
          <w:rFonts w:asciiTheme="minorHAnsi" w:hAnsiTheme="minorHAnsi" w:cstheme="minorHAnsi"/>
          <w:sz w:val="22"/>
          <w:szCs w:val="22"/>
        </w:rPr>
        <w:t>w ramach projektu „</w:t>
      </w:r>
      <w:r>
        <w:rPr>
          <w:rFonts w:asciiTheme="minorHAnsi" w:hAnsiTheme="minorHAnsi" w:cstheme="minorHAnsi"/>
          <w:sz w:val="22"/>
          <w:szCs w:val="22"/>
        </w:rPr>
        <w:t xml:space="preserve">Rewitalizacja </w:t>
      </w:r>
      <w:r>
        <w:rPr>
          <w:rFonts w:asciiTheme="minorHAnsi" w:hAnsiTheme="minorHAnsi" w:cstheme="minorHAnsi"/>
          <w:sz w:val="22"/>
          <w:szCs w:val="22"/>
        </w:rPr>
        <w:t>i zagospodarowanie terenu Ełckiej Kolei Wąskotorowej na potrzeby Muzeum Historycznego w Ełku – I etap</w:t>
      </w:r>
      <w:r w:rsidRPr="00277F94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1135"/>
        <w:gridCol w:w="1136"/>
        <w:gridCol w:w="1136"/>
        <w:gridCol w:w="1136"/>
        <w:gridCol w:w="1136"/>
      </w:tblGrid>
      <w:tr w:rsidR="00347E5D" w:rsidRPr="00277F94" w:rsidTr="009233AF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277F94">
              <w:rPr>
                <w:rFonts w:cstheme="minorHAnsi"/>
                <w:sz w:val="16"/>
              </w:rPr>
              <w:t>ilość</w:t>
            </w:r>
          </w:p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(szt.)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(brutto)</w:t>
            </w:r>
          </w:p>
        </w:tc>
      </w:tr>
      <w:tr w:rsidR="00347E5D" w:rsidRPr="00277F94" w:rsidTr="009233AF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347E5D" w:rsidRPr="00277F94" w:rsidTr="009233AF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277F94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E5D" w:rsidRPr="00277F94" w:rsidRDefault="00347E5D" w:rsidP="00792DFC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7F94">
              <w:rPr>
                <w:rFonts w:asciiTheme="minorHAnsi" w:hAnsiTheme="minorHAnsi" w:cstheme="minorHAnsi"/>
                <w:sz w:val="20"/>
              </w:rPr>
              <w:t xml:space="preserve">opracowanie graficzne, </w:t>
            </w:r>
            <w:r>
              <w:rPr>
                <w:rFonts w:asciiTheme="minorHAnsi" w:hAnsiTheme="minorHAnsi" w:cstheme="minorHAnsi"/>
                <w:sz w:val="20"/>
              </w:rPr>
              <w:t>wykonanie oraz montaż tablic</w:t>
            </w:r>
            <w:r w:rsidR="00792DFC">
              <w:rPr>
                <w:rFonts w:asciiTheme="minorHAnsi" w:hAnsiTheme="minorHAnsi" w:cstheme="minorHAnsi"/>
                <w:sz w:val="20"/>
              </w:rPr>
              <w:t>y</w:t>
            </w:r>
            <w:r>
              <w:rPr>
                <w:rFonts w:asciiTheme="minorHAnsi" w:hAnsiTheme="minorHAnsi" w:cstheme="minorHAnsi"/>
                <w:sz w:val="20"/>
              </w:rPr>
              <w:t xml:space="preserve"> informacyjn</w:t>
            </w:r>
            <w:r w:rsidR="00792DFC">
              <w:rPr>
                <w:rFonts w:asciiTheme="minorHAnsi" w:hAnsiTheme="minorHAnsi" w:cstheme="minorHAnsi"/>
                <w:sz w:val="20"/>
              </w:rPr>
              <w:t>ej</w:t>
            </w:r>
            <w:bookmarkStart w:id="0" w:name="_GoBack"/>
            <w:bookmarkEnd w:id="0"/>
            <w:r w:rsidRPr="00277F94">
              <w:rPr>
                <w:rFonts w:asciiTheme="minorHAnsi" w:hAnsiTheme="minorHAnsi" w:cstheme="minorHAnsi"/>
                <w:sz w:val="20"/>
              </w:rPr>
              <w:t xml:space="preserve"> w ramach projektu „</w:t>
            </w:r>
            <w:r w:rsidRPr="00277F94">
              <w:rPr>
                <w:rFonts w:asciiTheme="minorHAnsi" w:hAnsiTheme="minorHAnsi" w:cstheme="minorHAnsi"/>
                <w:sz w:val="20"/>
                <w:szCs w:val="20"/>
              </w:rPr>
              <w:t xml:space="preserve">Rewitalizacja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zagospodarowanie terenu Ełckiej Kolei Wąskotorowej na potrzeby Muzeum Historycznego w Ełku – I etap</w:t>
            </w:r>
            <w:r w:rsidRPr="00277F94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E5D" w:rsidRPr="00277F94" w:rsidRDefault="00347E5D" w:rsidP="009233AF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</w:tr>
      <w:tr w:rsidR="00347E5D" w:rsidRPr="00277F94" w:rsidTr="009233AF">
        <w:trPr>
          <w:trHeight w:val="675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7E5D" w:rsidRPr="00277F94" w:rsidRDefault="00347E5D" w:rsidP="009233AF">
            <w:pPr>
              <w:spacing w:after="120" w:line="480" w:lineRule="auto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b/>
                <w:sz w:val="20"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47E5D" w:rsidRPr="00277F94" w:rsidRDefault="00347E5D" w:rsidP="00347E5D">
      <w:pPr>
        <w:rPr>
          <w:rFonts w:cstheme="minorHAnsi"/>
        </w:rPr>
      </w:pPr>
    </w:p>
    <w:p w:rsidR="00347E5D" w:rsidRPr="00277F94" w:rsidRDefault="00347E5D" w:rsidP="00347E5D">
      <w:pPr>
        <w:rPr>
          <w:rFonts w:cstheme="minorHAnsi"/>
        </w:rPr>
      </w:pPr>
    </w:p>
    <w:p w:rsidR="00347E5D" w:rsidRPr="00277F94" w:rsidRDefault="00347E5D" w:rsidP="00347E5D">
      <w:pPr>
        <w:rPr>
          <w:rFonts w:cstheme="minorHAnsi"/>
        </w:rPr>
      </w:pPr>
      <w:r w:rsidRPr="00277F94">
        <w:rPr>
          <w:rFonts w:cstheme="minorHAnsi"/>
        </w:rPr>
        <w:t>………………………………………………………………                                      …………………………………………………………</w:t>
      </w:r>
    </w:p>
    <w:p w:rsidR="00347E5D" w:rsidRPr="00277F94" w:rsidRDefault="00347E5D" w:rsidP="00347E5D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                                  Pieczęć i podpis Oferenta</w:t>
      </w:r>
    </w:p>
    <w:p w:rsidR="002826DD" w:rsidRDefault="002826DD"/>
    <w:sectPr w:rsidR="002826DD" w:rsidSect="00277F9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D"/>
    <w:rsid w:val="002826DD"/>
    <w:rsid w:val="00347E5D"/>
    <w:rsid w:val="007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BE9BD-FDE2-4517-A294-4D845D7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E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7E5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7E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2017-06-21T07:38:00Z</dcterms:created>
  <dcterms:modified xsi:type="dcterms:W3CDTF">2017-06-21T07:41:00Z</dcterms:modified>
</cp:coreProperties>
</file>