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r w:rsidRPr="00786894">
        <w:rPr>
          <w:rFonts w:ascii="Times New Roman" w:hAnsi="Times New Roman" w:cs="Times New Roman"/>
          <w:b/>
          <w:sz w:val="22"/>
          <w:szCs w:val="22"/>
        </w:rPr>
        <w:t>Załącznik nr 1 – formularz ofertowy</w:t>
      </w: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numPr>
          <w:ilvl w:val="0"/>
          <w:numId w:val="1"/>
        </w:numPr>
        <w:spacing w:after="120"/>
        <w:jc w:val="both"/>
        <w:rPr>
          <w:rFonts w:ascii="Times New Roman" w:hAnsi="Times New Roman" w:cs="Times New Roman"/>
        </w:rPr>
      </w:pPr>
      <w:r w:rsidRPr="00786894">
        <w:rPr>
          <w:rFonts w:ascii="Times New Roman" w:hAnsi="Times New Roman" w:cs="Times New Roman"/>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7D3B99" w:rsidRPr="00786894" w:rsidTr="004C6DF3">
        <w:trPr>
          <w:trHeight w:val="511"/>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 xml:space="preserve">Nazwa </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04"/>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Adres</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NIP</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REGON</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Nr konta bankowego</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Telefon</w:t>
            </w:r>
          </w:p>
        </w:tc>
        <w:tc>
          <w:tcPr>
            <w:tcW w:w="1921" w:type="dxa"/>
            <w:vAlign w:val="center"/>
          </w:tcPr>
          <w:p w:rsidR="007D3B99" w:rsidRPr="00786894" w:rsidRDefault="007D3B99" w:rsidP="004C6DF3">
            <w:pPr>
              <w:spacing w:after="120"/>
              <w:rPr>
                <w:rFonts w:ascii="Times New Roman" w:hAnsi="Times New Roman" w:cs="Times New Roman"/>
              </w:rPr>
            </w:pPr>
          </w:p>
        </w:tc>
        <w:tc>
          <w:tcPr>
            <w:tcW w:w="219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Fax</w:t>
            </w:r>
          </w:p>
        </w:tc>
        <w:tc>
          <w:tcPr>
            <w:tcW w:w="2195" w:type="dxa"/>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5"/>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E-mail</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bl>
    <w:p w:rsidR="00642AC7" w:rsidRPr="006E4D82" w:rsidRDefault="003C6757" w:rsidP="003C6757">
      <w:pPr>
        <w:pStyle w:val="NormalnyWeb"/>
        <w:jc w:val="both"/>
        <w:rPr>
          <w:sz w:val="22"/>
          <w:szCs w:val="22"/>
        </w:rPr>
      </w:pPr>
      <w:r w:rsidRPr="006E4D82">
        <w:rPr>
          <w:sz w:val="22"/>
          <w:szCs w:val="22"/>
        </w:rPr>
        <w:t xml:space="preserve">Oferta </w:t>
      </w:r>
      <w:bookmarkStart w:id="0" w:name="_GoBack"/>
      <w:r w:rsidR="00642AC7" w:rsidRPr="00642AC7">
        <w:rPr>
          <w:sz w:val="22"/>
          <w:szCs w:val="22"/>
        </w:rPr>
        <w:t>na opracowanie oraz opublikowanie w prasie artykułu prasowego dotyczącego zakończenia realizacji projektu pn. „</w:t>
      </w:r>
      <w:r w:rsidR="00935ADC">
        <w:rPr>
          <w:sz w:val="22"/>
          <w:szCs w:val="22"/>
        </w:rPr>
        <w:t xml:space="preserve">Otwarte okno na świat dla dzieci Ełku i </w:t>
      </w:r>
      <w:proofErr w:type="spellStart"/>
      <w:r w:rsidR="00935ADC">
        <w:rPr>
          <w:sz w:val="22"/>
          <w:szCs w:val="22"/>
        </w:rPr>
        <w:t>Alytusa</w:t>
      </w:r>
      <w:proofErr w:type="spellEnd"/>
      <w:r w:rsidR="00642AC7" w:rsidRPr="00642AC7">
        <w:rPr>
          <w:sz w:val="22"/>
          <w:szCs w:val="22"/>
        </w:rPr>
        <w:t xml:space="preserve">”, który otrzymał dofinansowanie ze środków Unii Europejskiej z Europejskiego Funduszu Rozwoju Regionalnego w ramach Programu Współpracy </w:t>
      </w:r>
      <w:proofErr w:type="spellStart"/>
      <w:r w:rsidR="00642AC7" w:rsidRPr="00642AC7">
        <w:rPr>
          <w:sz w:val="22"/>
          <w:szCs w:val="22"/>
        </w:rPr>
        <w:t>Interreg</w:t>
      </w:r>
      <w:proofErr w:type="spellEnd"/>
      <w:r w:rsidR="00642AC7" w:rsidRPr="00642AC7">
        <w:rPr>
          <w:sz w:val="22"/>
          <w:szCs w:val="22"/>
        </w:rPr>
        <w:t xml:space="preserve"> V-A Litwa-Polska.</w:t>
      </w:r>
    </w:p>
    <w:tbl>
      <w:tblPr>
        <w:tblW w:w="9067" w:type="dxa"/>
        <w:tblLayout w:type="fixed"/>
        <w:tblCellMar>
          <w:left w:w="70" w:type="dxa"/>
          <w:right w:w="70" w:type="dxa"/>
        </w:tblCellMar>
        <w:tblLook w:val="04A0" w:firstRow="1" w:lastRow="0" w:firstColumn="1" w:lastColumn="0" w:noHBand="0" w:noVBand="1"/>
      </w:tblPr>
      <w:tblGrid>
        <w:gridCol w:w="9067"/>
      </w:tblGrid>
      <w:tr w:rsidR="007D3B99" w:rsidRPr="00786894" w:rsidTr="00484229">
        <w:trPr>
          <w:trHeight w:val="675"/>
        </w:trPr>
        <w:tc>
          <w:tcPr>
            <w:tcW w:w="9067" w:type="dxa"/>
            <w:tcBorders>
              <w:top w:val="single" w:sz="4" w:space="0" w:color="auto"/>
              <w:left w:val="single" w:sz="4" w:space="0" w:color="000000"/>
              <w:bottom w:val="single" w:sz="4" w:space="0" w:color="auto"/>
              <w:right w:val="single" w:sz="4" w:space="0" w:color="000000"/>
            </w:tcBorders>
            <w:noWrap/>
            <w:vAlign w:val="center"/>
          </w:tcPr>
          <w:bookmarkEnd w:id="0"/>
          <w:p w:rsidR="00B73760" w:rsidRPr="00786894" w:rsidRDefault="00B73760" w:rsidP="004C6DF3">
            <w:pPr>
              <w:spacing w:after="120" w:line="480" w:lineRule="auto"/>
              <w:rPr>
                <w:rFonts w:ascii="Times New Roman" w:hAnsi="Times New Roman" w:cs="Times New Roman"/>
                <w:b/>
              </w:rPr>
            </w:pPr>
            <w:r w:rsidRPr="00786894">
              <w:rPr>
                <w:rFonts w:ascii="Times New Roman" w:hAnsi="Times New Roman" w:cs="Times New Roman"/>
                <w:b/>
              </w:rPr>
              <w:t xml:space="preserve">Całkowita kwota brutto świadczenia usługi ........................................................................................ PLN </w:t>
            </w:r>
          </w:p>
          <w:p w:rsidR="007D3B99" w:rsidRPr="00786894" w:rsidRDefault="007D3B99" w:rsidP="00255C75">
            <w:pPr>
              <w:spacing w:after="120" w:line="480" w:lineRule="auto"/>
              <w:rPr>
                <w:rFonts w:ascii="Times New Roman" w:hAnsi="Times New Roman" w:cs="Times New Roman"/>
                <w:b/>
              </w:rPr>
            </w:pPr>
            <w:r w:rsidRPr="00786894">
              <w:rPr>
                <w:rFonts w:ascii="Times New Roman" w:hAnsi="Times New Roman" w:cs="Times New Roman"/>
                <w:b/>
              </w:rPr>
              <w:t>Całkowita kwota brutto (słownie) - …………………………………………………………………….</w:t>
            </w:r>
            <w:r w:rsidR="00255C75">
              <w:rPr>
                <w:rFonts w:ascii="Times New Roman" w:hAnsi="Times New Roman" w:cs="Times New Roman"/>
                <w:b/>
              </w:rPr>
              <w:t>..…………………………...............</w:t>
            </w:r>
          </w:p>
        </w:tc>
      </w:tr>
    </w:tbl>
    <w:p w:rsidR="009054C5" w:rsidRPr="00786894" w:rsidRDefault="009054C5" w:rsidP="009054C5">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przetwarzanie moich danych osobowych podanych w pkt. 1 formularza ofertowego przez Gminę Miasto Ełk w związku z moim udziałem w postępowaniu o udzielenie zamówienia.</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 id="_x0000_i1033" type="#_x0000_t75" style="width:20.25pt;height:18pt" o:ole="">
            <v:imagedata r:id="rId7" o:title=""/>
          </v:shape>
          <w:control r:id="rId9" w:name="DefaultOcxName11" w:shapeid="_x0000_i1033"/>
        </w:object>
      </w:r>
    </w:p>
    <w:p w:rsidR="007D3B99" w:rsidRPr="00255C75" w:rsidRDefault="009054C5" w:rsidP="00255C7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umieszczenie powyższych danych osobowych w bazie adresowej Gminy Miasta Ełk w celu umożliwienia kontaktu, przekazywania informacji.</w:t>
      </w:r>
    </w:p>
    <w:p w:rsidR="007D3B99" w:rsidRPr="00786894" w:rsidRDefault="007D3B99" w:rsidP="007D3B99">
      <w:pPr>
        <w:rPr>
          <w:rFonts w:ascii="Times New Roman" w:hAnsi="Times New Roman" w:cs="Times New Roman"/>
        </w:rPr>
      </w:pPr>
      <w:r w:rsidRPr="00786894">
        <w:rPr>
          <w:rFonts w:ascii="Times New Roman" w:hAnsi="Times New Roman" w:cs="Times New Roman"/>
        </w:rPr>
        <w:t>………………………………………………………………                                      …………………………………………………………</w:t>
      </w:r>
    </w:p>
    <w:p w:rsidR="002826DD" w:rsidRPr="00786894" w:rsidRDefault="007D3B99">
      <w:pPr>
        <w:rPr>
          <w:rFonts w:ascii="Times New Roman" w:hAnsi="Times New Roman" w:cs="Times New Roman"/>
        </w:rPr>
      </w:pPr>
      <w:r w:rsidRPr="00786894">
        <w:rPr>
          <w:rFonts w:ascii="Times New Roman" w:hAnsi="Times New Roman" w:cs="Times New Roman"/>
        </w:rPr>
        <w:t xml:space="preserve">             Miejscowość, data                                                                              Pieczęć i podpis Oferenta</w:t>
      </w:r>
    </w:p>
    <w:sectPr w:rsidR="002826DD" w:rsidRPr="00786894" w:rsidSect="00277F94">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5" w:rsidRDefault="009054C5">
      <w:pPr>
        <w:spacing w:after="0" w:line="240" w:lineRule="auto"/>
      </w:pPr>
      <w:r>
        <w:separator/>
      </w:r>
    </w:p>
  </w:endnote>
  <w:endnote w:type="continuationSeparator" w:id="0">
    <w:p w:rsidR="003B5425" w:rsidRDefault="009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484229">
        <w:pPr>
          <w:pStyle w:val="Stopka"/>
          <w:jc w:val="right"/>
        </w:pPr>
        <w:r>
          <w:fldChar w:fldCharType="begin"/>
        </w:r>
        <w:r>
          <w:instrText>PAGE   \* MERGEFORMAT</w:instrText>
        </w:r>
        <w:r>
          <w:fldChar w:fldCharType="separate"/>
        </w:r>
        <w:r w:rsidR="00935ADC">
          <w:rPr>
            <w:noProof/>
          </w:rPr>
          <w:t>1</w:t>
        </w:r>
        <w:r>
          <w:fldChar w:fldCharType="end"/>
        </w:r>
      </w:p>
    </w:sdtContent>
  </w:sdt>
  <w:p w:rsidR="007C7FB3" w:rsidRDefault="00935A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5" w:rsidRDefault="009054C5">
      <w:pPr>
        <w:spacing w:after="0" w:line="240" w:lineRule="auto"/>
      </w:pPr>
      <w:r>
        <w:separator/>
      </w:r>
    </w:p>
  </w:footnote>
  <w:footnote w:type="continuationSeparator" w:id="0">
    <w:p w:rsidR="003B5425" w:rsidRDefault="0090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2504AB"/>
    <w:rsid w:val="00255C75"/>
    <w:rsid w:val="002826DD"/>
    <w:rsid w:val="003B5425"/>
    <w:rsid w:val="003C6757"/>
    <w:rsid w:val="00484229"/>
    <w:rsid w:val="006107E0"/>
    <w:rsid w:val="00642AC7"/>
    <w:rsid w:val="006E4D82"/>
    <w:rsid w:val="00705B5A"/>
    <w:rsid w:val="0076282E"/>
    <w:rsid w:val="00786894"/>
    <w:rsid w:val="007D3B99"/>
    <w:rsid w:val="007E6DD1"/>
    <w:rsid w:val="008A759A"/>
    <w:rsid w:val="009054C5"/>
    <w:rsid w:val="00935ADC"/>
    <w:rsid w:val="00A71FDC"/>
    <w:rsid w:val="00B73760"/>
    <w:rsid w:val="00BC3B7C"/>
    <w:rsid w:val="00C01CE1"/>
    <w:rsid w:val="00C93779"/>
    <w:rsid w:val="00F56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EB96A7-A175-45FD-89C9-7FCB956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B99"/>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3B9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B9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D3B99"/>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7D3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99"/>
    <w:rPr>
      <w:rFonts w:asciiTheme="minorHAnsi" w:eastAsiaTheme="minorEastAsia" w:hAnsiTheme="minorHAnsi" w:cstheme="minorBidi"/>
      <w:sz w:val="22"/>
      <w:lang w:eastAsia="pl-PL"/>
    </w:rPr>
  </w:style>
  <w:style w:type="paragraph" w:styleId="NormalnyWeb">
    <w:name w:val="Normal (Web)"/>
    <w:basedOn w:val="Normalny"/>
    <w:uiPriority w:val="99"/>
    <w:rsid w:val="00C0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5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1472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Emilia EP. Pachucka</cp:lastModifiedBy>
  <cp:revision>8</cp:revision>
  <cp:lastPrinted>2018-08-20T09:18:00Z</cp:lastPrinted>
  <dcterms:created xsi:type="dcterms:W3CDTF">2018-11-27T12:35:00Z</dcterms:created>
  <dcterms:modified xsi:type="dcterms:W3CDTF">2018-12-18T09:49:00Z</dcterms:modified>
</cp:coreProperties>
</file>