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bCs/>
          <w:sz w:val="28"/>
          <w:szCs w:val="28"/>
        </w:rPr>
        <w:t>Raport z konsultacji społecznych projektu „Miejski Program Profilaktyki</w:t>
        <w:br/>
        <w:t xml:space="preserve"> i Rozwiązywania Problemów Alkoholowych na rok 2020”</w:t>
      </w:r>
    </w:p>
    <w:p>
      <w:pPr>
        <w:pStyle w:val="Normal"/>
        <w:rPr/>
      </w:pPr>
      <w:r>
        <w:rPr/>
      </w:r>
    </w:p>
    <w:p>
      <w:pPr>
        <w:pStyle w:val="Normal"/>
        <w:rPr>
          <w:rFonts w:ascii="Times New Roman" w:hAnsi="Times New Roman" w:cs="Times New Roman"/>
          <w:b/>
          <w:b/>
          <w:sz w:val="24"/>
          <w:szCs w:val="24"/>
        </w:rPr>
      </w:pPr>
      <w:r>
        <w:rPr>
          <w:rFonts w:cs="Times New Roman" w:ascii="Times New Roman" w:hAnsi="Times New Roman"/>
          <w:b/>
          <w:sz w:val="24"/>
          <w:szCs w:val="24"/>
        </w:rPr>
        <w:t>Przebieg konsultacji społecznych.</w:t>
      </w:r>
    </w:p>
    <w:p>
      <w:pPr>
        <w:pStyle w:val="Normal"/>
        <w:spacing w:lineRule="auto" w:line="240" w:before="0" w:after="0"/>
        <w:jc w:val="both"/>
        <w:rPr/>
      </w:pPr>
      <w:r>
        <w:rPr>
          <w:rFonts w:cs="Times New Roman" w:ascii="Times New Roman" w:hAnsi="Times New Roman"/>
          <w:sz w:val="24"/>
          <w:szCs w:val="24"/>
        </w:rPr>
        <w:t>Konsultacje społeczne zostały przeprowadzone w oparciu o zapisy Zarządzenia nr 342.2019 Prezydenta Miasta Ełku z dnia 08 listopada 2019 r. w sprawie uruchomienia konsultacji społecznych projektu „Miejskiego Programu Profilaktyki i Rozwiązywania Problemów Alkoholowych na rok 2020”.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Podstawę prawną do wydania powyższego Zarządzenia stanowi Uchwała </w:t>
        <w:br/>
        <w:t>Nr XXXVI.350.2013 Rady Miasta Ełku z dnia 29 października 2013 r. w sprawie określenia trybu i zasad przeprowadzenia konsultacji społecznych z mieszkańcami miasta Ełku.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Celem konsultacji społecznych było zebranie uwag, wniosków, opinii, rekomendacji</w:t>
        <w:br/>
        <w:t>od zainteresowanych osób, organizacji i podmiotów do projektu „Miejskiego Programu Profilaktyki i Rozwiązywania Problemów Alkoholowych na rok 2020”.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W konsultacjach mogli wziąć udział wszyscy mieszkańcy Ełku oraz instytucje publiczne, organizacje pozarządowe, przedsiębiorcy i inne podmioty z terenu Miasta, których cele statutowe związane są z profilaktyką i rozwiązywaniem problemów alkoholowych. Konsultacje społeczne były przeprowadzone w okresie od 15 listopada do 04 grudnia 2019 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 xml:space="preserve">Informacja o konsultacjach została opublikowana w dniu 09 listopada 2019 r. na stronie Biuletynu Informacji Publicznej Urzędu Miasta Ełku pod adresem: </w:t>
      </w:r>
      <w:bookmarkStart w:id="0" w:name="__DdeLink__48_235188996"/>
      <w:r>
        <w:rPr>
          <w:rFonts w:cs="Times New Roman" w:ascii="Times New Roman" w:hAnsi="Times New Roman"/>
          <w:sz w:val="24"/>
          <w:szCs w:val="24"/>
        </w:rPr>
        <w:t>http://bip.elk.warmia.mazury.pl/akty/0/8594/uruchomienia_konsultacji_spolecznych_projektu__22Miejskiego_Programu_Profilaktyki_i_Rozwiazywania_Problemow_Alkoholowych_na_rok_2020_22/</w:t>
      </w:r>
      <w:bookmarkEnd w:id="0"/>
      <w:r>
        <w:rPr>
          <w:rFonts w:cs="Times New Roman" w:ascii="Times New Roman" w:hAnsi="Times New Roman"/>
          <w:sz w:val="24"/>
          <w:szCs w:val="24"/>
        </w:rPr>
        <w:t xml:space="preserve">  oraz na miejskim portalu informacyjnym w dniu 14 listopada 2019 r. pod adresem:http://www.elk.pl/aktualnosci-wpis/3855/konsultacje-spoleczne-projektu-miejskiego-programu-profilaktyki-i-rozwiazywania-problemow-alkoholowych-na-rok-2020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Formy przeprowadzonych konsultacji społecznych:</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1)</w:t>
        <w:tab/>
      </w:r>
      <w:r>
        <w:rPr>
          <w:rFonts w:cs="Times New Roman" w:ascii="Times New Roman" w:hAnsi="Times New Roman"/>
          <w:sz w:val="24"/>
          <w:szCs w:val="24"/>
        </w:rPr>
        <w:t>Forma pośrednia :</w:t>
      </w:r>
    </w:p>
    <w:p>
      <w:pPr>
        <w:pStyle w:val="ListParagraph"/>
        <w:numPr>
          <w:ilvl w:val="0"/>
          <w:numId w:val="1"/>
        </w:numPr>
        <w:spacing w:lineRule="auto" w:line="240" w:before="0" w:after="0"/>
        <w:contextualSpacing/>
        <w:jc w:val="both"/>
        <w:rPr/>
      </w:pPr>
      <w:r>
        <w:rPr>
          <w:rFonts w:cs="Times New Roman" w:ascii="Times New Roman" w:hAnsi="Times New Roman"/>
          <w:sz w:val="24"/>
          <w:szCs w:val="24"/>
        </w:rPr>
        <w:t xml:space="preserve">przekazanie Prezydentowi Miasta Ełku pocztą tradycyjną wypełnionego </w:t>
        <w:br/>
      </w:r>
      <w:bookmarkStart w:id="1" w:name="_GoBack"/>
      <w:bookmarkEnd w:id="1"/>
      <w:r>
        <w:rPr>
          <w:rFonts w:cs="Times New Roman" w:ascii="Times New Roman" w:hAnsi="Times New Roman"/>
          <w:sz w:val="24"/>
          <w:szCs w:val="24"/>
        </w:rPr>
        <w:t xml:space="preserve"> i podpisanego formularza konsultacyjnego w czasie trwania konsultacji, na adres: Urząd Miasta Ełku, ul. Piłsudskiego 4, 19-300 Ełk;</w:t>
      </w:r>
    </w:p>
    <w:p>
      <w:pPr>
        <w:pStyle w:val="ListParagraph"/>
        <w:spacing w:lineRule="auto" w:line="240" w:before="0" w:after="0"/>
        <w:contextualSpacing/>
        <w:jc w:val="both"/>
        <w:rPr/>
      </w:pPr>
      <w:r>
        <w:rPr>
          <w:rFonts w:cs="Times New Roman" w:ascii="Times New Roman" w:hAnsi="Times New Roman"/>
          <w:b/>
          <w:sz w:val="24"/>
          <w:szCs w:val="24"/>
        </w:rPr>
        <w:t>Nie wpłynął żaden formularz.</w:t>
      </w:r>
    </w:p>
    <w:p>
      <w:pPr>
        <w:pStyle w:val="ListParagraph"/>
        <w:numPr>
          <w:ilvl w:val="0"/>
          <w:numId w:val="1"/>
        </w:numPr>
        <w:spacing w:lineRule="auto" w:line="240" w:before="0" w:after="0"/>
        <w:contextualSpacing/>
        <w:jc w:val="both"/>
        <w:rPr/>
      </w:pPr>
      <w:r>
        <w:rPr>
          <w:rFonts w:cs="Times New Roman" w:ascii="Times New Roman" w:hAnsi="Times New Roman"/>
          <w:sz w:val="24"/>
          <w:szCs w:val="24"/>
        </w:rPr>
        <w:t>przekazanie opinii przy pomocy poczty elektronicznej, w czasie trwania konsultacji – przesłanie formularza konsultacyjnego na adres e-mail: an.wielgat@um.elk.pl</w:t>
      </w:r>
    </w:p>
    <w:p>
      <w:pPr>
        <w:pStyle w:val="ListParagraph"/>
        <w:spacing w:lineRule="auto" w:line="240" w:before="0" w:after="0"/>
        <w:contextualSpacing/>
        <w:jc w:val="both"/>
        <w:rPr>
          <w:rFonts w:ascii="Times New Roman" w:hAnsi="Times New Roman" w:cs="Times New Roman"/>
          <w:b/>
          <w:b/>
          <w:sz w:val="24"/>
          <w:szCs w:val="24"/>
        </w:rPr>
      </w:pPr>
      <w:bookmarkStart w:id="2" w:name="__DdeLink__83_2338497138"/>
      <w:bookmarkEnd w:id="2"/>
      <w:r>
        <w:rPr>
          <w:rFonts w:cs="Times New Roman" w:ascii="Times New Roman" w:hAnsi="Times New Roman"/>
          <w:b/>
          <w:sz w:val="24"/>
          <w:szCs w:val="24"/>
        </w:rPr>
        <w:t>Nie wpłynął żaden formularz.</w:t>
      </w:r>
    </w:p>
    <w:p>
      <w:pPr>
        <w:pStyle w:val="Normal"/>
        <w:spacing w:lineRule="auto" w:line="240" w:before="0" w:after="0"/>
        <w:jc w:val="both"/>
        <w:rPr/>
      </w:pPr>
      <w:r>
        <w:rPr>
          <w:rFonts w:cs="Times New Roman" w:ascii="Times New Roman" w:hAnsi="Times New Roman"/>
          <w:sz w:val="24"/>
          <w:szCs w:val="24"/>
        </w:rPr>
        <w:t>2)</w:t>
        <w:tab/>
        <w:t>Forma bezpośrednia:</w:t>
      </w:r>
    </w:p>
    <w:p>
      <w:pPr>
        <w:pStyle w:val="ListParagraph"/>
        <w:numPr>
          <w:ilvl w:val="0"/>
          <w:numId w:val="3"/>
        </w:numPr>
        <w:spacing w:lineRule="auto" w:line="240" w:before="0" w:after="0"/>
        <w:contextualSpacing/>
        <w:jc w:val="both"/>
        <w:rPr/>
      </w:pPr>
      <w:r>
        <w:rPr>
          <w:rFonts w:cs="Times New Roman" w:ascii="Times New Roman" w:hAnsi="Times New Roman"/>
          <w:sz w:val="24"/>
          <w:szCs w:val="24"/>
        </w:rPr>
        <w:t>przekazanie opinii bezpośrednio pracownikowi Wydziału Polityki Społecznej Urzędu Miasta Ełku w budynku przy ul. Piłsudskiego 2, piętro I, pok. 15 w czasie trwania konsultacji.</w:t>
      </w:r>
    </w:p>
    <w:p>
      <w:pPr>
        <w:pStyle w:val="ListParagraph"/>
        <w:numPr>
          <w:ilvl w:val="0"/>
          <w:numId w:val="0"/>
        </w:numPr>
        <w:spacing w:lineRule="auto" w:line="240" w:before="0" w:after="0"/>
        <w:ind w:left="1440" w:hanging="0"/>
        <w:contextualSpacing/>
        <w:jc w:val="both"/>
        <w:rPr/>
      </w:pPr>
      <w:r>
        <w:rPr>
          <w:rFonts w:cs="Times New Roman" w:ascii="Times New Roman" w:hAnsi="Times New Roman"/>
          <w:b/>
          <w:sz w:val="24"/>
          <w:szCs w:val="24"/>
        </w:rPr>
        <w:t>Wpłynął jeden formularz konsultacyjny od Pana Marcina Sawickiego</w:t>
      </w:r>
    </w:p>
    <w:p>
      <w:pPr>
        <w:pStyle w:val="ListParagraph"/>
        <w:numPr>
          <w:ilvl w:val="0"/>
          <w:numId w:val="2"/>
        </w:numPr>
        <w:spacing w:lineRule="auto" w:line="240" w:before="0" w:after="0"/>
        <w:contextualSpacing/>
        <w:jc w:val="both"/>
        <w:rPr/>
      </w:pPr>
      <w:r>
        <w:rPr>
          <w:rFonts w:cs="Times New Roman" w:ascii="Times New Roman" w:hAnsi="Times New Roman"/>
          <w:sz w:val="24"/>
          <w:szCs w:val="24"/>
        </w:rPr>
        <w:t xml:space="preserve">przekazanie opinii bezpośrednio pracownikowi Wydziału Polityki Społecznej Urzędu Miasta Ełku podczas dyżuru 20.11.2019 oraz 27.11.2019 r. w godz. 15.30-16.30 </w:t>
        <w:br/>
        <w:t>w budynku przy ul. Piłsudskiego 2, piętro I, pok. 15 w czasie trwania konsultacji.</w:t>
      </w:r>
    </w:p>
    <w:p>
      <w:pPr>
        <w:pStyle w:val="ListParagraph"/>
        <w:numPr>
          <w:ilvl w:val="0"/>
          <w:numId w:val="2"/>
        </w:numPr>
        <w:spacing w:lineRule="auto" w:line="240" w:before="0" w:after="0"/>
        <w:contextualSpacing/>
        <w:jc w:val="both"/>
        <w:rPr/>
      </w:pPr>
      <w:r>
        <w:rPr>
          <w:rFonts w:cs="Times New Roman" w:ascii="Times New Roman" w:hAnsi="Times New Roman"/>
          <w:b/>
          <w:sz w:val="24"/>
          <w:szCs w:val="24"/>
        </w:rPr>
        <w:t>Nie wpłynął żaden formularz.</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pPr>
      <w:r>
        <w:rPr>
          <w:rFonts w:cs="Times New Roman" w:ascii="Times New Roman" w:hAnsi="Times New Roman"/>
          <w:b/>
          <w:sz w:val="24"/>
          <w:szCs w:val="24"/>
        </w:rPr>
        <w:t xml:space="preserve">Podczas konsultacji społecznych zgłoszono następujące uwagi: </w:t>
      </w:r>
    </w:p>
    <w:p>
      <w:pPr>
        <w:pStyle w:val="ListParagraph"/>
        <w:spacing w:lineRule="auto" w:line="240" w:before="0" w:after="0"/>
        <w:ind w:left="720" w:hanging="0"/>
        <w:contextualSpacing/>
        <w:jc w:val="both"/>
        <w:rPr>
          <w:rFonts w:ascii="Times New Roman" w:hAnsi="Times New Roman" w:cs="Times New Roman"/>
          <w:b/>
          <w:b/>
          <w:sz w:val="24"/>
          <w:szCs w:val="24"/>
        </w:rPr>
      </w:pPr>
      <w:r>
        <w:rPr>
          <w:rFonts w:cs="Times New Roman" w:ascii="Times New Roman" w:hAnsi="Times New Roman"/>
          <w:b/>
          <w:sz w:val="24"/>
          <w:szCs w:val="24"/>
        </w:rPr>
        <w:t>Uwagi zgłoszone zostały w dniu 4 grudnia 2019 r. przez Pana Marcina Sawickiego, dotyczyły one rozważenia następujących propozycji:</w:t>
      </w:r>
    </w:p>
    <w:p>
      <w:pPr>
        <w:pStyle w:val="ListParagraph"/>
        <w:spacing w:lineRule="auto" w:line="240" w:before="0" w:after="0"/>
        <w:ind w:left="720" w:hanging="0"/>
        <w:contextualSpacing/>
        <w:jc w:val="both"/>
        <w:rPr/>
      </w:pPr>
      <w:r>
        <w:rPr>
          <w:rFonts w:cs="Times New Roman" w:ascii="Times New Roman" w:hAnsi="Times New Roman"/>
          <w:b w:val="false"/>
          <w:bCs w:val="false"/>
          <w:sz w:val="24"/>
          <w:szCs w:val="24"/>
        </w:rPr>
        <w:t>1) Podjęcie przez Radę Miasta Uchwały, ograniczającej sprzedaż napojów alkoholowych przeznaczonych do spożycia poza miejscem sprzedaży w mieście Ełku w godzinach 22:00 – 6:00.</w:t>
      </w:r>
    </w:p>
    <w:p>
      <w:pPr>
        <w:pStyle w:val="ListParagraph"/>
        <w:spacing w:lineRule="auto" w:line="240" w:before="0" w:after="0"/>
        <w:ind w:left="720" w:hanging="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2) Uruchomienia izby wytrzeźwień.</w:t>
      </w:r>
    </w:p>
    <w:p>
      <w:pPr>
        <w:pStyle w:val="ListParagraph"/>
        <w:spacing w:lineRule="auto" w:line="240" w:before="0" w:after="0"/>
        <w:ind w:left="720" w:hanging="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3) Podjęcia współpracy z Komendą Powiatową Policji w Ełku oraz Strażą Miejską w zakresie uzgodnienia i wdrożenia każdorazowego przeprowadzenia badań alkomatem osób, co do których przeprowadzane są czynności przez funkcjonariuszy w wyniku zgłoszonej prośby o interwencję, a w przypadku pozytywnego wyniku badań przekazywanie tychże osób do Komendy Powiatowej Policji w Ełku lub izby wytrzeźwień, czyli uzgodnienie ze służbami, żeby nie stosowano polityki pouczania pijanych.</w:t>
      </w:r>
    </w:p>
    <w:p>
      <w:pPr>
        <w:pStyle w:val="ListParagraph"/>
        <w:spacing w:lineRule="auto" w:line="240" w:before="0" w:after="0"/>
        <w:ind w:left="720" w:hanging="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4) Wdrożenia bezwzględnej polityki karania mandatami za spożywanie alkoholu w miejscach do tego nieprzeznaczonych oraz zakłócania porządku i spokoju przez osoby pijane – przeznaczenie tychże środków na utrzymanie izby wytrzeźwień.</w:t>
      </w:r>
    </w:p>
    <w:p>
      <w:pPr>
        <w:pStyle w:val="ListParagraph"/>
        <w:spacing w:lineRule="auto" w:line="240" w:before="0" w:after="0"/>
        <w:ind w:left="720" w:hanging="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5) Zobowiązania Policji i Straży Miejskiej do odbierania alkoholu osobom pijącym.</w:t>
      </w:r>
    </w:p>
    <w:p>
      <w:pPr>
        <w:pStyle w:val="ListParagraph"/>
        <w:spacing w:lineRule="auto" w:line="240" w:before="0" w:after="0"/>
        <w:ind w:left="720" w:hanging="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6) Stworzenia przez służby mapy zagrożeń związaną z naruszeniem porządku oraz spokoju (w tym wywoływanymi przez osoby pijane) oraz objęcie stałą kontrolą tychże obszarów, a także rozpoczęcie współpracy ze służbami w zakresie odbierania i upubliczniania ilości zgłoszeń i ilości interwencji, związanych z nadużywaniem alkoholu, a także ilości zgłoszeń dotyczących zakłócania porządku i spokoju oraz spożywania alkoholu.</w:t>
      </w:r>
    </w:p>
    <w:p>
      <w:pPr>
        <w:pStyle w:val="ListParagraph"/>
        <w:spacing w:lineRule="auto" w:line="240" w:before="0" w:after="0"/>
        <w:ind w:left="720" w:hanging="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7) Przekazywania Radzie Miasta Ełku i Miejskiej Komisji Rozwiązywania Problemów Alkoholowych informacji o obszarach zagrożeń w celu podejmowania odpowiednich decyzji, np. w sprawie pozwoleń na sprzedaż alkoholu.</w:t>
      </w:r>
    </w:p>
    <w:p>
      <w:pPr>
        <w:pStyle w:val="ListParagraph"/>
        <w:spacing w:lineRule="auto" w:line="240" w:before="0" w:after="0"/>
        <w:ind w:left="720" w:hanging="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8) Zobowiązania Miejskiej Komisji Rozwiązywania Problemów Alkoholowych do systematycznej kontroli obiektów (w tym tzw. „zakupów kontrolowanych”) i okolic, gdzie sprzedawany jest alkohol oraz upubliczniania wyników tychże kontroli na stronie internetowej.</w:t>
      </w:r>
    </w:p>
    <w:p>
      <w:pPr>
        <w:pStyle w:val="ListParagraph"/>
        <w:spacing w:lineRule="auto" w:line="240" w:before="0" w:after="0"/>
        <w:ind w:left="720" w:hanging="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9) Zobowiązania Miejskiej Komisji Rozwiązywania Problemów Alkoholowych do przyjęcia polityki nakazywania leczenia osób uzależnionych od alkoholu.</w:t>
      </w:r>
    </w:p>
    <w:p>
      <w:pPr>
        <w:pStyle w:val="ListParagraph"/>
        <w:spacing w:lineRule="auto" w:line="240" w:before="0" w:after="0"/>
        <w:ind w:left="720" w:hanging="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10) Umożliwienia uczestniczenia w pracach Miejskiej Komisji Rozwiązywania Problemów Alkoholowych mieszkańcom Ełku jako stałych członków tejże komisji.</w:t>
      </w:r>
    </w:p>
    <w:p>
      <w:pPr>
        <w:pStyle w:val="ListParagraph"/>
        <w:spacing w:lineRule="auto" w:line="240" w:before="0" w:after="0"/>
        <w:ind w:left="720" w:hanging="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11) Cofania decyzji w sprawie udzielania pozwoleń na sprzedaż alkoholu w przypadku stwierdzenia zwiększonego naruszenia porządku i spokoju przez osoby znajdujące się w pobliżu sklepów z alkoholem.</w:t>
      </w:r>
    </w:p>
    <w:p>
      <w:pPr>
        <w:pStyle w:val="ListParagraph"/>
        <w:spacing w:lineRule="auto" w:line="240" w:before="0" w:after="0"/>
        <w:ind w:left="720" w:hanging="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12) Przeprowadzania systematycznych ankiet wśród mieszkańców w budynkach znajdujących się w bezpośrednim sąsiedztwie (np.100 m) punktu sprzedaży alkoholu.</w:t>
      </w:r>
    </w:p>
    <w:p>
      <w:pPr>
        <w:pStyle w:val="Normal"/>
        <w:spacing w:lineRule="auto" w:line="240" w:before="0" w:after="0"/>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ab/>
      </w:r>
    </w:p>
    <w:p>
      <w:pPr>
        <w:pStyle w:val="Normal"/>
        <w:spacing w:lineRule="auto" w:line="240" w:before="0" w:after="0"/>
        <w:jc w:val="both"/>
        <w:rPr/>
      </w:pPr>
      <w:r>
        <w:rPr>
          <w:rFonts w:cs="Times New Roman" w:ascii="Times New Roman" w:hAnsi="Times New Roman"/>
          <w:b w:val="false"/>
          <w:bCs w:val="false"/>
          <w:sz w:val="24"/>
          <w:szCs w:val="24"/>
        </w:rPr>
        <w:tab/>
        <w:t>Odnosząc się do powyższego uwzględnić należy, iż większość rozwiązań zaproponowanych przez Pana Mariusza Sawickiego zawarta jest już w Miejskim Programie Profilaktyki i Rozwiązywania Problemów Alkoholowych na rok 2020 i obejmuje działania, które reguluje Ustawa z dnia 4 października 1982 r. o wychowaniu w trzeźwości i przeciwdziałaniu alkoholizmowi (Dz.U z 2019, poz. 2277). Ponadto część proponowanych rozwiązań zmierzających do efektywnej profilaktyki zapobiegania alkoholizmowi regulowana jest innymi przepisami ustawowymi, które swoje odzwierciedlenie znajdują w polityce działań przyjętych przez Miasto Ełk i stanowią priorytetowy element Strategii Rozwiązywania Problemów Społecznych Miasta Ełku na lata 2019 – 2023. W dokumencie tym ujęta jest bowiem działalność zmierzająca do poprawienia standardów życia zarówno grup marginalizowanych z uwagi na doświadczane dysfunkcje, problemy i bariery, jak i wszystkich mieszkańców wspólnoty samorządowej. Ponadto podkreślić należy, iż wdrożenie niektórych postulatów nie jest możliwe, gdyż nie pozwalają na to przepisy prawa obowiązujące w naszym kraju.</w:t>
      </w:r>
    </w:p>
    <w:p>
      <w:pPr>
        <w:pStyle w:val="Normal"/>
        <w:spacing w:lineRule="auto" w:line="240" w:before="0" w:after="0"/>
        <w:jc w:val="both"/>
        <w:rPr/>
      </w:pPr>
      <w:r>
        <w:rPr>
          <w:rFonts w:cs="Times New Roman" w:ascii="Times New Roman" w:hAnsi="Times New Roman"/>
          <w:b w:val="false"/>
          <w:bCs w:val="false"/>
          <w:sz w:val="24"/>
          <w:szCs w:val="24"/>
        </w:rPr>
        <w:tab/>
        <w:t xml:space="preserve">Mając na uwadze powyższe, stwierdzić należy iż Miejski Program Profilaktyki </w:t>
        <w:br/>
        <w:t xml:space="preserve">i Rozwiązywania Problemów Alkoholowych na rok 2020 zgodny jest z wytycznymi zawartymi  w dokumentach strategicznych na poziomie miasta, regionu oraz kraju. Ponadto uwzględnia on działania, które dostosowane są do potrzeb lokalnej społeczności, badanych na podstawie okresowo przeprowadzanej diagnozy problemów społecznych, dlatego też pozostaje on formie niezmienionej. </w:t>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pPr>
      <w:r>
        <w:rPr>
          <w:rFonts w:cs="Times New Roman" w:ascii="Times New Roman" w:hAnsi="Times New Roman"/>
          <w:sz w:val="24"/>
          <w:szCs w:val="24"/>
        </w:rPr>
        <w:t>Za przeprowadzenie konsultacji odpowiedzialny był Urząd Miasta Ełku. Osobą odpowiedzialną za przygotowanie i przeprowadzenie konsultacji społecznych była Irena Katarzyna Podlecka Naczelnik Wydziału Polityki Społecznej Urzędu Miasta Ełku, tel.           87 7326263, e-mail: i.podlecka@um.elk.pl</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0"/>
        </w:numPr>
        <w:spacing w:lineRule="auto" w:line="240" w:before="0" w:after="0"/>
        <w:ind w:left="1440" w:hanging="0"/>
        <w:contextualSpacing/>
        <w:jc w:val="both"/>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69391f"/>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Times New Roman" w:hAnsi="Times New Roman" w:cs="Times New Roman"/>
      <w:sz w:val="24"/>
      <w:szCs w:val="24"/>
    </w:rPr>
  </w:style>
  <w:style w:type="character" w:styleId="Znakiwypunktowania">
    <w:name w:val="Znaki wypunktowania"/>
    <w:qFormat/>
    <w:rPr>
      <w:rFonts w:ascii="OpenSymbol" w:hAnsi="OpenSymbol" w:eastAsia="OpenSymbol" w:cs="OpenSymbol"/>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3d37cd"/>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Application>LibreOffice/6.0.3.2$Windows_x86 LibreOffice_project/8f48d515416608e3a835360314dac7e47fd0b821</Application>
  <Pages>3</Pages>
  <Words>904</Words>
  <Characters>6493</Characters>
  <CharactersWithSpaces>7384</CharactersWithSpaces>
  <Paragraphs>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2018-12-13T06:55:00Z</dcterms:created>
  <dc:creator>USER</dc:creator>
  <dc:description/>
  <dc:language>pl-PL</dc:language>
  <cp:lastModifiedBy/>
  <cp:lastPrinted>2019-12-05T09:50:47Z</cp:lastPrinted>
  <dcterms:modified xsi:type="dcterms:W3CDTF">2019-12-09T09:15:09Z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