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0C15C" w14:textId="2449F18D" w:rsidR="00251681" w:rsidRPr="005C44F9" w:rsidRDefault="00251681" w:rsidP="00A1206F">
      <w:pPr>
        <w:pStyle w:val="Nagwek1"/>
        <w:spacing w:before="0" w:after="240"/>
        <w:jc w:val="center"/>
        <w:rPr>
          <w:rFonts w:eastAsia="Times New Roman"/>
          <w:b/>
          <w:color w:val="1F4E79" w:themeColor="accent5" w:themeShade="80"/>
          <w:sz w:val="28"/>
        </w:rPr>
      </w:pPr>
      <w:r w:rsidRPr="005C44F9">
        <w:rPr>
          <w:rFonts w:eastAsia="Times New Roman"/>
          <w:b/>
          <w:color w:val="1F4E79" w:themeColor="accent5" w:themeShade="80"/>
          <w:sz w:val="28"/>
        </w:rPr>
        <w:t>FORMULARZ ZGŁOSZENIOWY</w:t>
      </w:r>
    </w:p>
    <w:p w14:paraId="3615A99D" w14:textId="2E9C748E" w:rsidR="003D4443" w:rsidRPr="005C44F9" w:rsidRDefault="00251681" w:rsidP="00A1206F">
      <w:pPr>
        <w:pStyle w:val="Nagwek1"/>
        <w:spacing w:before="0" w:after="240"/>
        <w:jc w:val="center"/>
        <w:rPr>
          <w:rFonts w:eastAsia="Times New Roman"/>
          <w:b/>
          <w:color w:val="1F4E79" w:themeColor="accent5" w:themeShade="80"/>
          <w:sz w:val="28"/>
        </w:rPr>
      </w:pPr>
      <w:r w:rsidRPr="005C44F9">
        <w:rPr>
          <w:rFonts w:eastAsia="Times New Roman"/>
          <w:b/>
          <w:color w:val="1F4E79" w:themeColor="accent5" w:themeShade="80"/>
          <w:sz w:val="28"/>
        </w:rPr>
        <w:t xml:space="preserve">Zgłoszenie propozycji </w:t>
      </w:r>
      <w:r w:rsidR="00D16A63" w:rsidRPr="005C44F9">
        <w:rPr>
          <w:rFonts w:eastAsia="Times New Roman"/>
          <w:b/>
          <w:color w:val="1F4E79" w:themeColor="accent5" w:themeShade="80"/>
          <w:sz w:val="28"/>
        </w:rPr>
        <w:t>przedsięwzięcia planowanego do ujęcia w Gminnym Programie Rewitalizacji</w:t>
      </w:r>
      <w:r w:rsidR="004000DF" w:rsidRPr="005C44F9">
        <w:rPr>
          <w:rFonts w:eastAsia="Times New Roman"/>
          <w:b/>
          <w:color w:val="1F4E79" w:themeColor="accent5" w:themeShade="80"/>
          <w:sz w:val="28"/>
        </w:rPr>
        <w:t xml:space="preserve"> </w:t>
      </w:r>
      <w:r w:rsidR="001A4B80" w:rsidRPr="005C44F9">
        <w:rPr>
          <w:rFonts w:eastAsia="Times New Roman"/>
          <w:b/>
          <w:color w:val="1F4E79" w:themeColor="accent5" w:themeShade="80"/>
          <w:sz w:val="28"/>
        </w:rPr>
        <w:t>Miasta Ełku</w:t>
      </w:r>
      <w:r w:rsidR="00C811FF">
        <w:rPr>
          <w:rFonts w:eastAsia="Times New Roman"/>
          <w:b/>
          <w:color w:val="1F4E79" w:themeColor="accent5" w:themeShade="80"/>
          <w:sz w:val="28"/>
        </w:rPr>
        <w:t xml:space="preserve"> 2030</w:t>
      </w:r>
      <w:r w:rsidR="00882686" w:rsidRPr="005C44F9">
        <w:rPr>
          <w:rFonts w:eastAsia="Times New Roman"/>
          <w:b/>
          <w:color w:val="1F4E79" w:themeColor="accent5" w:themeShade="80"/>
          <w:sz w:val="28"/>
        </w:rPr>
        <w:t xml:space="preserve"> 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2248"/>
        <w:gridCol w:w="2240"/>
        <w:gridCol w:w="2240"/>
      </w:tblGrid>
      <w:tr w:rsidR="009346CC" w:rsidRPr="002931B6" w14:paraId="2F54C5D2" w14:textId="77777777" w:rsidTr="00AD1FD9">
        <w:trPr>
          <w:trHeight w:val="909"/>
        </w:trPr>
        <w:tc>
          <w:tcPr>
            <w:tcW w:w="212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61E76" w14:textId="5D61EF77" w:rsidR="009346CC" w:rsidRPr="007C1D3F" w:rsidRDefault="00FA1FDB" w:rsidP="009346CC">
            <w:pPr>
              <w:spacing w:after="0"/>
              <w:rPr>
                <w:rFonts w:ascii="Calibri" w:eastAsia="Times New Roman" w:hAnsi="Calibri" w:cs="Calibri"/>
                <w:b/>
                <w:sz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18"/>
              </w:rPr>
              <w:t xml:space="preserve">1. </w:t>
            </w:r>
            <w:r w:rsidR="009346CC" w:rsidRPr="007C1D3F">
              <w:rPr>
                <w:rFonts w:ascii="Calibri" w:eastAsia="Times New Roman" w:hAnsi="Calibri" w:cs="Calibri"/>
                <w:b/>
                <w:sz w:val="24"/>
                <w:szCs w:val="18"/>
              </w:rPr>
              <w:t>Nazwa przedsięwzięcia</w:t>
            </w:r>
            <w:r w:rsidR="009346CC">
              <w:rPr>
                <w:rFonts w:ascii="Calibri" w:eastAsia="Times New Roman" w:hAnsi="Calibri" w:cs="Calibri"/>
                <w:b/>
                <w:sz w:val="24"/>
                <w:szCs w:val="18"/>
              </w:rPr>
              <w:t xml:space="preserve">: </w:t>
            </w:r>
          </w:p>
        </w:tc>
        <w:tc>
          <w:tcPr>
            <w:tcW w:w="6728" w:type="dxa"/>
            <w:gridSpan w:val="3"/>
            <w:shd w:val="clear" w:color="auto" w:fill="F2F2F2" w:themeFill="background1" w:themeFillShade="F2"/>
            <w:vAlign w:val="center"/>
          </w:tcPr>
          <w:p w14:paraId="31A55904" w14:textId="5AC2CC57" w:rsidR="009346CC" w:rsidRPr="007C1D3F" w:rsidRDefault="009346CC" w:rsidP="009346CC">
            <w:pPr>
              <w:spacing w:after="0"/>
              <w:rPr>
                <w:rFonts w:ascii="Calibri" w:eastAsia="Times New Roman" w:hAnsi="Calibri" w:cs="Calibri"/>
                <w:b/>
                <w:sz w:val="24"/>
              </w:rPr>
            </w:pPr>
          </w:p>
        </w:tc>
      </w:tr>
      <w:tr w:rsidR="00835AAA" w:rsidRPr="002931B6" w14:paraId="08944D9D" w14:textId="77777777" w:rsidTr="00AD1FD9">
        <w:trPr>
          <w:trHeight w:val="64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A0970" w14:textId="20635C46" w:rsidR="00835AAA" w:rsidRPr="00CF5388" w:rsidRDefault="00FA1FDB" w:rsidP="00835AA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2. </w:t>
            </w:r>
            <w:r w:rsidR="00033F45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Podmiot zgłaszający/</w:t>
            </w:r>
          </w:p>
          <w:p w14:paraId="6D6DADBB" w14:textId="77777777" w:rsidR="00835AAA" w:rsidRDefault="00033F45" w:rsidP="00835AA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18"/>
              </w:rPr>
            </w:pPr>
            <w:proofErr w:type="gramStart"/>
            <w:r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osoba</w:t>
            </w:r>
            <w:proofErr w:type="gramEnd"/>
            <w:r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 zgłaszająca</w:t>
            </w:r>
          </w:p>
          <w:p w14:paraId="612E7618" w14:textId="3C4E3ECC" w:rsidR="008D6ABA" w:rsidRPr="008D6ABA" w:rsidRDefault="008D6ABA" w:rsidP="00835AAA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8D6ABA">
              <w:rPr>
                <w:rFonts w:ascii="Calibri" w:eastAsia="Times New Roman" w:hAnsi="Calibri" w:cs="Calibri"/>
                <w:sz w:val="18"/>
                <w:szCs w:val="18"/>
              </w:rPr>
              <w:t>(nazwa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/imię i nazwisko</w:t>
            </w:r>
            <w:r w:rsidRPr="008D6ABA">
              <w:rPr>
                <w:rFonts w:ascii="Calibri" w:eastAsia="Times New Roman" w:hAnsi="Calibri" w:cs="Calibri"/>
                <w:sz w:val="18"/>
                <w:szCs w:val="18"/>
              </w:rPr>
              <w:t>, adres)</w:t>
            </w:r>
          </w:p>
        </w:tc>
        <w:tc>
          <w:tcPr>
            <w:tcW w:w="2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BB53E" w14:textId="77777777" w:rsidR="00835AAA" w:rsidRPr="007F3045" w:rsidRDefault="00835AAA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</w:tc>
        <w:tc>
          <w:tcPr>
            <w:tcW w:w="2240" w:type="dxa"/>
            <w:vAlign w:val="center"/>
          </w:tcPr>
          <w:p w14:paraId="08A0C3A9" w14:textId="1ED7A659" w:rsidR="00835AAA" w:rsidRPr="00CF5388" w:rsidRDefault="00FA1FDB" w:rsidP="00835AA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3. </w:t>
            </w:r>
            <w:r w:rsidR="00033F45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Realizator</w:t>
            </w:r>
            <w:r w:rsidR="008D6ABA">
              <w:rPr>
                <w:rStyle w:val="Odwoanieprzypisudolnego"/>
                <w:rFonts w:ascii="Calibri" w:eastAsia="Times New Roman" w:hAnsi="Calibri" w:cs="Calibri"/>
                <w:b/>
                <w:sz w:val="20"/>
                <w:szCs w:val="18"/>
              </w:rPr>
              <w:footnoteReference w:id="1"/>
            </w:r>
          </w:p>
          <w:p w14:paraId="7FC4ECED" w14:textId="73A6EC8C" w:rsidR="00835AAA" w:rsidRPr="007F3045" w:rsidRDefault="00835AAA" w:rsidP="008D6ABA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8D6ABA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 w:rsidR="008D6ABA" w:rsidRPr="008D6ABA">
              <w:rPr>
                <w:rFonts w:ascii="Calibri" w:eastAsia="Times New Roman" w:hAnsi="Calibri" w:cs="Calibri"/>
                <w:sz w:val="18"/>
                <w:szCs w:val="18"/>
              </w:rPr>
              <w:t>nazwa, adres</w:t>
            </w:r>
            <w:r w:rsidRPr="008D6ABA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2240" w:type="dxa"/>
            <w:vAlign w:val="center"/>
          </w:tcPr>
          <w:p w14:paraId="4E756443" w14:textId="4D4E889C" w:rsidR="00835AAA" w:rsidRPr="007F3045" w:rsidRDefault="00835AAA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</w:tc>
      </w:tr>
      <w:tr w:rsidR="00D16A63" w:rsidRPr="002931B6" w14:paraId="186149CA" w14:textId="77777777" w:rsidTr="00AD1FD9">
        <w:trPr>
          <w:trHeight w:val="667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048BD" w14:textId="521571A8" w:rsidR="00D16A63" w:rsidRDefault="00FA1FDB" w:rsidP="00623A4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4. </w:t>
            </w:r>
            <w:r w:rsidR="00D16A63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Lokalizacja przedsięwzięcia</w:t>
            </w:r>
            <w:r w:rsidR="009335D8">
              <w:rPr>
                <w:rStyle w:val="Odwoanieprzypisudolnego"/>
                <w:rFonts w:ascii="Calibri" w:eastAsia="Times New Roman" w:hAnsi="Calibri" w:cs="Calibri"/>
                <w:sz w:val="18"/>
                <w:szCs w:val="18"/>
              </w:rPr>
              <w:footnoteReference w:id="2"/>
            </w:r>
          </w:p>
          <w:p w14:paraId="3C722965" w14:textId="7E981B52" w:rsidR="009335D8" w:rsidRPr="002931B6" w:rsidRDefault="007F3045" w:rsidP="00623A4D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F3045">
              <w:rPr>
                <w:rFonts w:ascii="Calibri" w:eastAsia="Times New Roman" w:hAnsi="Calibri" w:cs="Calibri"/>
                <w:sz w:val="16"/>
                <w:szCs w:val="18"/>
              </w:rPr>
              <w:t>(ulica, nr budynku/lokalu</w:t>
            </w:r>
            <w:r w:rsidR="009346CC">
              <w:rPr>
                <w:rFonts w:ascii="Calibri" w:eastAsia="Times New Roman" w:hAnsi="Calibri" w:cs="Calibri"/>
                <w:sz w:val="16"/>
                <w:szCs w:val="18"/>
              </w:rPr>
              <w:t>), dla projektu inwestycyjnego również obręb i numer działki</w:t>
            </w:r>
          </w:p>
        </w:tc>
        <w:tc>
          <w:tcPr>
            <w:tcW w:w="67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AEBBA" w14:textId="747752B8" w:rsidR="00D16A63" w:rsidRPr="007F3045" w:rsidRDefault="00D16A63" w:rsidP="00623A4D">
            <w:pPr>
              <w:spacing w:after="0"/>
              <w:rPr>
                <w:rFonts w:ascii="Calibri" w:eastAsia="Times New Roman" w:hAnsi="Calibri" w:cs="Calibri"/>
                <w:iCs/>
                <w:sz w:val="20"/>
                <w:szCs w:val="18"/>
              </w:rPr>
            </w:pPr>
          </w:p>
          <w:p w14:paraId="7221DE7D" w14:textId="2C43B129" w:rsidR="00D16A63" w:rsidRPr="002931B6" w:rsidRDefault="00D16A63" w:rsidP="00623A4D">
            <w:pPr>
              <w:spacing w:after="0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</w:p>
        </w:tc>
      </w:tr>
      <w:tr w:rsidR="00D16A63" w:rsidRPr="002931B6" w14:paraId="4654144A" w14:textId="77777777" w:rsidTr="00AD1FD9">
        <w:trPr>
          <w:trHeight w:val="1111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895D5" w14:textId="1BB62542" w:rsidR="00D16A63" w:rsidRPr="00CF5388" w:rsidRDefault="00FA1FDB" w:rsidP="00623A4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5. </w:t>
            </w:r>
            <w:r w:rsidR="00D16A63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Opis przedsięwzięcia</w:t>
            </w:r>
          </w:p>
        </w:tc>
        <w:tc>
          <w:tcPr>
            <w:tcW w:w="67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3279E" w14:textId="78D79D93" w:rsidR="00D16A63" w:rsidRPr="007F3045" w:rsidRDefault="00FA1FDB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 xml:space="preserve">5.1. </w:t>
            </w:r>
            <w:r w:rsidR="004000DF" w:rsidRPr="007F3045"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>Na jakie potrzeby odpowiada</w:t>
            </w:r>
            <w:r w:rsidR="00960E8F">
              <w:rPr>
                <w:rStyle w:val="Odwoanieprzypisudolnego"/>
                <w:rFonts w:ascii="Calibri" w:eastAsia="Times New Roman" w:hAnsi="Calibri" w:cs="Calibri"/>
                <w:sz w:val="20"/>
                <w:szCs w:val="18"/>
                <w:u w:val="single"/>
              </w:rPr>
              <w:footnoteReference w:id="3"/>
            </w:r>
            <w:r w:rsidR="000711AC" w:rsidRPr="007F3045"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 xml:space="preserve"> </w:t>
            </w:r>
          </w:p>
          <w:p w14:paraId="20CBE74D" w14:textId="4975290C" w:rsidR="00757872" w:rsidRPr="007F3045" w:rsidRDefault="00757872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  <w:u w:val="single"/>
              </w:rPr>
            </w:pPr>
          </w:p>
          <w:p w14:paraId="2EB4946A" w14:textId="60AE854A" w:rsidR="00757872" w:rsidRPr="007F3045" w:rsidRDefault="00757872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  <w:u w:val="single"/>
              </w:rPr>
            </w:pPr>
          </w:p>
          <w:p w14:paraId="0D8D4C08" w14:textId="00AA787F" w:rsidR="004000DF" w:rsidRPr="007F3045" w:rsidRDefault="004000DF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1DFBD498" w14:textId="517C09E7" w:rsidR="003D4443" w:rsidRPr="007F3045" w:rsidRDefault="003D4443" w:rsidP="00757872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2CC3C963" w14:textId="22A6C09A" w:rsidR="00D16A63" w:rsidRPr="007F3045" w:rsidRDefault="00FA1FDB" w:rsidP="004000DF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 xml:space="preserve">5.2. </w:t>
            </w:r>
            <w:r w:rsidR="00D16A63" w:rsidRPr="007F3045"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>Główny</w:t>
            </w:r>
            <w:r w:rsidR="004000DF" w:rsidRPr="007F3045"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 xml:space="preserve"> cel </w:t>
            </w:r>
          </w:p>
          <w:p w14:paraId="6E11ABBC" w14:textId="1E94C214" w:rsidR="00D16A63" w:rsidRPr="007F3045" w:rsidRDefault="00D16A63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06BF5CBC" w14:textId="77777777" w:rsidR="00757872" w:rsidRPr="007F3045" w:rsidRDefault="00757872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53EEB592" w14:textId="77777777" w:rsidR="004000DF" w:rsidRPr="007F3045" w:rsidRDefault="004000DF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  <w:u w:val="single"/>
              </w:rPr>
            </w:pPr>
          </w:p>
          <w:p w14:paraId="4E0D3A89" w14:textId="77777777" w:rsidR="004000DF" w:rsidRPr="007F3045" w:rsidRDefault="004000DF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  <w:u w:val="single"/>
              </w:rPr>
            </w:pPr>
          </w:p>
          <w:p w14:paraId="3DDECDD6" w14:textId="77777777" w:rsidR="004000DF" w:rsidRPr="007F3045" w:rsidRDefault="004000DF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  <w:u w:val="single"/>
              </w:rPr>
            </w:pPr>
          </w:p>
          <w:p w14:paraId="20A18BEC" w14:textId="723785FF" w:rsidR="00D16A63" w:rsidRPr="007F3045" w:rsidRDefault="00FA1FDB" w:rsidP="004000DF">
            <w:pPr>
              <w:spacing w:after="0"/>
              <w:rPr>
                <w:rFonts w:ascii="Calibri" w:eastAsia="Times New Roman" w:hAnsi="Calibri" w:cs="Calibri"/>
                <w:sz w:val="20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 xml:space="preserve">5.3. </w:t>
            </w:r>
            <w:r w:rsidR="00D16A63" w:rsidRPr="007F3045"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 xml:space="preserve">Zakres </w:t>
            </w:r>
            <w:r w:rsidR="00F8071C"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>planowanych do realizacji</w:t>
            </w:r>
            <w:r w:rsidR="00D16A63" w:rsidRPr="007F3045">
              <w:rPr>
                <w:rFonts w:ascii="Calibri" w:eastAsia="Times New Roman" w:hAnsi="Calibri" w:cs="Calibri"/>
                <w:sz w:val="20"/>
                <w:szCs w:val="18"/>
                <w:u w:val="single"/>
              </w:rPr>
              <w:t xml:space="preserve"> zadań</w:t>
            </w:r>
          </w:p>
          <w:p w14:paraId="3F4FF4EA" w14:textId="51619156" w:rsidR="00D16A63" w:rsidRPr="007F3045" w:rsidRDefault="00D16A63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271171CD" w14:textId="63478BFA" w:rsidR="001433D6" w:rsidRPr="007F3045" w:rsidRDefault="001433D6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49817069" w14:textId="77777777" w:rsidR="00D16A63" w:rsidRDefault="00D16A63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05C244A4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08CFE88D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2B1919B4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7CFBD5DE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6448B0CA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53B31B0F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1921FAF3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47A4F05A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1DA58FC1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73889788" w14:textId="77777777" w:rsid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0C44CC08" w14:textId="77777777" w:rsidR="007F3045" w:rsidRPr="007F3045" w:rsidRDefault="007F304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</w:tc>
      </w:tr>
      <w:tr w:rsidR="00D16A63" w:rsidRPr="002931B6" w14:paraId="0946087A" w14:textId="77777777" w:rsidTr="00AD1FD9">
        <w:trPr>
          <w:trHeight w:val="2017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8BFE6" w14:textId="48FF684C" w:rsidR="004B4692" w:rsidRPr="004B4692" w:rsidRDefault="00243815" w:rsidP="00623A4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lastRenderedPageBreak/>
              <w:t xml:space="preserve">6. </w:t>
            </w:r>
            <w:r w:rsidR="00D16A63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Prognozowane rezultaty wraz ze sposobem ich oceny w odniesieniu do celów rewitalizacji</w:t>
            </w:r>
          </w:p>
        </w:tc>
        <w:tc>
          <w:tcPr>
            <w:tcW w:w="67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2D48B" w14:textId="095104DA" w:rsidR="00D16A63" w:rsidRPr="007F3045" w:rsidRDefault="00243815" w:rsidP="00623A4D">
            <w:pPr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 xml:space="preserve">6.1. </w:t>
            </w:r>
            <w:r w:rsidR="0061067A" w:rsidRPr="007F3045">
              <w:rPr>
                <w:rFonts w:eastAsia="Times New Roman" w:cs="Times New Roman"/>
                <w:sz w:val="20"/>
                <w:szCs w:val="18"/>
              </w:rPr>
              <w:t>Wskaźniki produktu</w:t>
            </w:r>
            <w:r w:rsidR="00B75438">
              <w:rPr>
                <w:rStyle w:val="Odwoanieprzypisudolnego"/>
                <w:rFonts w:eastAsia="Times New Roman" w:cs="Times New Roman"/>
                <w:sz w:val="18"/>
                <w:szCs w:val="18"/>
              </w:rPr>
              <w:footnoteReference w:id="4"/>
            </w:r>
            <w:r w:rsidR="00B75438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4FB850EE" w14:textId="77777777" w:rsidR="00FE341C" w:rsidRDefault="00FE341C" w:rsidP="0061067A">
            <w:pPr>
              <w:rPr>
                <w:rFonts w:eastAsia="Times New Roman" w:cs="Times New Roman"/>
                <w:sz w:val="20"/>
                <w:szCs w:val="18"/>
              </w:rPr>
            </w:pPr>
          </w:p>
          <w:p w14:paraId="1EC1DC24" w14:textId="0433DF7D" w:rsidR="0061067A" w:rsidRPr="007F3045" w:rsidRDefault="00243815" w:rsidP="0061067A">
            <w:pPr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 xml:space="preserve">6.2. </w:t>
            </w:r>
            <w:r w:rsidR="0061067A" w:rsidRPr="007F3045">
              <w:rPr>
                <w:rFonts w:eastAsia="Times New Roman" w:cs="Times New Roman"/>
                <w:sz w:val="20"/>
                <w:szCs w:val="18"/>
              </w:rPr>
              <w:t>Wskaźniki rezultatu</w:t>
            </w:r>
            <w:r w:rsidR="00FC0FC3">
              <w:rPr>
                <w:rStyle w:val="Odwoanieprzypisudolnego"/>
                <w:rFonts w:eastAsia="Times New Roman" w:cs="Times New Roman"/>
                <w:sz w:val="18"/>
                <w:szCs w:val="18"/>
              </w:rPr>
              <w:footnoteReference w:id="5"/>
            </w:r>
            <w:r w:rsidR="0061067A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6D05A4C8" w14:textId="77777777" w:rsidR="00FE341C" w:rsidRDefault="00FE341C" w:rsidP="003F3219">
            <w:pPr>
              <w:rPr>
                <w:rFonts w:eastAsia="Times New Roman" w:cs="Times New Roman"/>
                <w:sz w:val="20"/>
                <w:szCs w:val="18"/>
              </w:rPr>
            </w:pPr>
          </w:p>
          <w:p w14:paraId="0C8F8332" w14:textId="55116C0A" w:rsidR="0061067A" w:rsidRDefault="00243815" w:rsidP="003F3219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 xml:space="preserve">6.3. </w:t>
            </w:r>
            <w:r w:rsidR="0061067A" w:rsidRPr="007F3045">
              <w:rPr>
                <w:rFonts w:eastAsia="Times New Roman" w:cs="Times New Roman"/>
                <w:sz w:val="20"/>
                <w:szCs w:val="18"/>
              </w:rPr>
              <w:t>Sposób pomiaru</w:t>
            </w:r>
            <w:r w:rsidR="003F3219">
              <w:rPr>
                <w:rStyle w:val="Odwoanieprzypisudolnego"/>
                <w:rFonts w:eastAsia="Times New Roman" w:cs="Times New Roman"/>
                <w:sz w:val="18"/>
                <w:szCs w:val="18"/>
              </w:rPr>
              <w:footnoteReference w:id="6"/>
            </w:r>
            <w:r w:rsidR="0061067A">
              <w:rPr>
                <w:rFonts w:eastAsia="Times New Roman" w:cs="Times New Roman"/>
                <w:sz w:val="18"/>
                <w:szCs w:val="18"/>
              </w:rPr>
              <w:t xml:space="preserve">: </w:t>
            </w:r>
          </w:p>
          <w:p w14:paraId="42F69885" w14:textId="2DC98F14" w:rsidR="00FE341C" w:rsidRPr="007F3045" w:rsidRDefault="00FE341C" w:rsidP="003F3219">
            <w:pPr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D16A63" w:rsidRPr="002931B6" w14:paraId="02CE93A8" w14:textId="77777777" w:rsidTr="00AD1FD9">
        <w:trPr>
          <w:trHeight w:val="180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FE1D9" w14:textId="186AAD3A" w:rsidR="00D16A63" w:rsidRPr="007F3045" w:rsidRDefault="00243815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7. </w:t>
            </w:r>
            <w:r w:rsidR="00D16A63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Opis działań zapewniających dostępność osobom ze szczególnymi potrzebami w tym zakresie</w:t>
            </w:r>
            <w:r w:rsidR="00D16A63" w:rsidRPr="007F3045">
              <w:rPr>
                <w:rFonts w:ascii="Calibri" w:eastAsia="Times New Roman" w:hAnsi="Calibri" w:cs="Calibri"/>
                <w:sz w:val="20"/>
                <w:szCs w:val="18"/>
              </w:rPr>
              <w:t xml:space="preserve"> </w:t>
            </w:r>
            <w:r w:rsidR="003F3219" w:rsidRPr="007F3045">
              <w:rPr>
                <w:rStyle w:val="Odwoanieprzypisudolnego"/>
                <w:rFonts w:ascii="Calibri" w:eastAsia="Times New Roman" w:hAnsi="Calibri" w:cs="Calibri"/>
                <w:sz w:val="20"/>
                <w:szCs w:val="18"/>
              </w:rPr>
              <w:footnoteReference w:id="7"/>
            </w:r>
          </w:p>
        </w:tc>
        <w:tc>
          <w:tcPr>
            <w:tcW w:w="67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81E26" w14:textId="77777777" w:rsidR="00D16A63" w:rsidRPr="007F3045" w:rsidRDefault="00D16A63" w:rsidP="00623A4D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7F3045">
              <w:rPr>
                <w:rFonts w:ascii="Calibri" w:eastAsia="Times New Roman" w:hAnsi="Calibri" w:cs="Calibri"/>
                <w:sz w:val="20"/>
                <w:szCs w:val="18"/>
              </w:rPr>
              <w:t>Projekt będzie uwzględniał kwestie dostępności dla osób o szczególnych potrzebach w następującym zakresie:</w:t>
            </w:r>
          </w:p>
          <w:p w14:paraId="23B942E4" w14:textId="053E5EEB" w:rsidR="00D16A63" w:rsidRPr="007F3045" w:rsidRDefault="00D16A63" w:rsidP="00623A4D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</w:p>
          <w:p w14:paraId="1547E951" w14:textId="77777777" w:rsidR="00D16A63" w:rsidRPr="007F3045" w:rsidRDefault="00D16A63" w:rsidP="00623A4D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18"/>
              </w:rPr>
            </w:pPr>
          </w:p>
        </w:tc>
      </w:tr>
      <w:tr w:rsidR="00D16A63" w:rsidRPr="002931B6" w14:paraId="4FBE8F8E" w14:textId="77777777" w:rsidTr="00AD1FD9">
        <w:trPr>
          <w:trHeight w:val="62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A33FE" w14:textId="55A9AB6A" w:rsidR="007F3045" w:rsidRDefault="004A4207" w:rsidP="00BC45F6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8. </w:t>
            </w:r>
            <w:r w:rsidR="004513FD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Okres</w:t>
            </w:r>
            <w:r w:rsidR="00D16A63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 realizacji</w:t>
            </w:r>
            <w:r w:rsidR="003B2192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 projektu</w:t>
            </w:r>
            <w:r w:rsidR="00054E0D">
              <w:rPr>
                <w:rStyle w:val="Odwoanieprzypisudolnego"/>
                <w:rFonts w:ascii="Calibri" w:eastAsia="Times New Roman" w:hAnsi="Calibri" w:cs="Calibri"/>
                <w:sz w:val="20"/>
                <w:szCs w:val="18"/>
              </w:rPr>
              <w:footnoteReference w:id="8"/>
            </w:r>
            <w:r w:rsidR="006172A7" w:rsidRPr="007F3045">
              <w:rPr>
                <w:rFonts w:ascii="Calibri" w:eastAsia="Times New Roman" w:hAnsi="Calibri" w:cs="Calibri"/>
                <w:sz w:val="20"/>
                <w:szCs w:val="18"/>
              </w:rPr>
              <w:t xml:space="preserve"> </w:t>
            </w:r>
          </w:p>
          <w:p w14:paraId="7CF77F96" w14:textId="20196D38" w:rsidR="00BC5207" w:rsidRPr="007F3045" w:rsidRDefault="006172A7" w:rsidP="00BC45F6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7F3045">
              <w:rPr>
                <w:rFonts w:ascii="Calibri" w:eastAsia="Times New Roman" w:hAnsi="Calibri" w:cs="Calibri"/>
                <w:sz w:val="18"/>
                <w:szCs w:val="18"/>
              </w:rPr>
              <w:t>(od-do, kwartał/rok)</w:t>
            </w:r>
          </w:p>
        </w:tc>
        <w:tc>
          <w:tcPr>
            <w:tcW w:w="67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68664" w14:textId="77777777" w:rsidR="00D16A63" w:rsidRPr="007F3045" w:rsidRDefault="00D16A63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7F3045">
              <w:rPr>
                <w:rFonts w:ascii="Calibri" w:eastAsia="Times New Roman" w:hAnsi="Calibri" w:cs="Calibri"/>
                <w:sz w:val="20"/>
                <w:szCs w:val="18"/>
              </w:rPr>
              <w:t xml:space="preserve"> </w:t>
            </w:r>
          </w:p>
        </w:tc>
      </w:tr>
      <w:tr w:rsidR="00D16A63" w:rsidRPr="002931B6" w14:paraId="24E80743" w14:textId="77777777" w:rsidTr="00AD1FD9">
        <w:trPr>
          <w:trHeight w:val="527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623A2" w14:textId="1F676A79" w:rsidR="00D16A63" w:rsidRPr="00CF5388" w:rsidRDefault="004A4207" w:rsidP="00623A4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9. </w:t>
            </w:r>
            <w:r w:rsidR="00D16A63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Szacowana wartość przedsięwzięcia </w:t>
            </w: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>(</w:t>
            </w:r>
            <w:r w:rsidR="00D16A63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w zł</w:t>
            </w: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>)</w:t>
            </w:r>
          </w:p>
        </w:tc>
        <w:tc>
          <w:tcPr>
            <w:tcW w:w="67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1F105" w14:textId="77777777" w:rsidR="00D16A63" w:rsidRPr="007F3045" w:rsidRDefault="00D16A63" w:rsidP="00623A4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7F3045">
              <w:rPr>
                <w:rFonts w:ascii="Calibri" w:eastAsia="Times New Roman" w:hAnsi="Calibri" w:cs="Calibri"/>
                <w:sz w:val="20"/>
                <w:szCs w:val="18"/>
              </w:rPr>
              <w:t xml:space="preserve"> </w:t>
            </w:r>
          </w:p>
        </w:tc>
      </w:tr>
      <w:tr w:rsidR="00D16A63" w:rsidRPr="002931B6" w14:paraId="4379F812" w14:textId="77777777" w:rsidTr="00AD1FD9">
        <w:trPr>
          <w:trHeight w:val="62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B62E3" w14:textId="5D6C6571" w:rsidR="00D16A63" w:rsidRPr="00CF5388" w:rsidRDefault="004A4207" w:rsidP="00623A4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10. </w:t>
            </w:r>
            <w:r w:rsidR="00D16A63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>Potencjalne źródła finansowania</w:t>
            </w:r>
          </w:p>
        </w:tc>
        <w:tc>
          <w:tcPr>
            <w:tcW w:w="67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D9E97" w14:textId="77777777" w:rsidR="00D16A63" w:rsidRPr="007F3045" w:rsidRDefault="00D16A63" w:rsidP="004513F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7F3045">
              <w:rPr>
                <w:rFonts w:ascii="Calibri" w:eastAsia="Times New Roman" w:hAnsi="Calibri" w:cs="Calibri"/>
                <w:sz w:val="20"/>
                <w:szCs w:val="18"/>
              </w:rPr>
              <w:t xml:space="preserve"> </w:t>
            </w:r>
          </w:p>
        </w:tc>
      </w:tr>
      <w:tr w:rsidR="004732F6" w:rsidRPr="002931B6" w14:paraId="0A768F37" w14:textId="77777777" w:rsidTr="00AD1FD9">
        <w:trPr>
          <w:trHeight w:val="1082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ACED2" w14:textId="227C96D0" w:rsidR="004732F6" w:rsidRPr="00CF5388" w:rsidRDefault="004A4207" w:rsidP="00623A4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11. </w:t>
            </w:r>
            <w:r w:rsidR="004732F6" w:rsidRPr="00CF5388">
              <w:rPr>
                <w:rFonts w:ascii="Calibri" w:eastAsia="Times New Roman" w:hAnsi="Calibri" w:cs="Calibri"/>
                <w:b/>
                <w:sz w:val="20"/>
                <w:szCs w:val="18"/>
              </w:rPr>
              <w:t xml:space="preserve">Dane </w:t>
            </w:r>
            <w:r w:rsidR="008D6ABA">
              <w:rPr>
                <w:rFonts w:ascii="Calibri" w:eastAsia="Times New Roman" w:hAnsi="Calibri" w:cs="Calibri"/>
                <w:b/>
                <w:sz w:val="20"/>
                <w:szCs w:val="18"/>
              </w:rPr>
              <w:t>osoby do kontaktu</w:t>
            </w:r>
          </w:p>
          <w:p w14:paraId="1BCB45EE" w14:textId="7E03A8BF" w:rsidR="004732F6" w:rsidRPr="007F3045" w:rsidRDefault="008D6ABA" w:rsidP="008D6ABA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(imię i nazwisko,</w:t>
            </w:r>
            <w:r w:rsidR="00835AAA" w:rsidRPr="007F304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4732F6" w:rsidRPr="007F3045">
              <w:rPr>
                <w:rFonts w:ascii="Calibri" w:eastAsia="Times New Roman" w:hAnsi="Calibri" w:cs="Calibri"/>
                <w:sz w:val="18"/>
                <w:szCs w:val="18"/>
              </w:rPr>
              <w:t>telefon, adres e-mail)</w:t>
            </w:r>
          </w:p>
        </w:tc>
        <w:tc>
          <w:tcPr>
            <w:tcW w:w="67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67800" w14:textId="77777777" w:rsidR="004732F6" w:rsidRPr="007F3045" w:rsidRDefault="004732F6" w:rsidP="004513FD">
            <w:pPr>
              <w:spacing w:after="0"/>
              <w:rPr>
                <w:rFonts w:ascii="Calibri" w:eastAsia="Times New Roman" w:hAnsi="Calibri" w:cs="Calibri"/>
                <w:sz w:val="20"/>
                <w:szCs w:val="18"/>
              </w:rPr>
            </w:pPr>
          </w:p>
        </w:tc>
      </w:tr>
    </w:tbl>
    <w:p w14:paraId="2D441875" w14:textId="1CC4E49F" w:rsidR="00727C43" w:rsidRDefault="00727C43">
      <w:pPr>
        <w:rPr>
          <w:rStyle w:val="Pogrubienie"/>
          <w:rFonts w:ascii="Neo Sans Pro" w:hAnsi="Neo Sans Pro" w:cs="Calibri"/>
          <w:i/>
          <w:sz w:val="20"/>
          <w:szCs w:val="20"/>
        </w:rPr>
      </w:pPr>
    </w:p>
    <w:p w14:paraId="4F8B8E0F" w14:textId="4969E157" w:rsidR="00B07067" w:rsidRDefault="00B07067">
      <w:pPr>
        <w:rPr>
          <w:rStyle w:val="Pogrubienie"/>
          <w:rFonts w:ascii="Neo Sans Pro" w:hAnsi="Neo Sans Pro" w:cs="Calibri"/>
          <w:i/>
          <w:sz w:val="20"/>
          <w:szCs w:val="20"/>
        </w:rPr>
      </w:pPr>
      <w:r>
        <w:rPr>
          <w:rStyle w:val="Pogrubienie"/>
          <w:rFonts w:ascii="Neo Sans Pro" w:hAnsi="Neo Sans Pro" w:cs="Calibri"/>
          <w:i/>
          <w:sz w:val="20"/>
          <w:szCs w:val="20"/>
        </w:rPr>
        <w:br w:type="page"/>
      </w:r>
    </w:p>
    <w:p w14:paraId="5E27A5DE" w14:textId="61136ED0" w:rsidR="006172A7" w:rsidRPr="006172A7" w:rsidRDefault="006172A7" w:rsidP="006172A7">
      <w:pPr>
        <w:rPr>
          <w:rFonts w:cstheme="minorHAnsi"/>
        </w:rPr>
      </w:pPr>
      <w:r w:rsidRPr="006172A7">
        <w:rPr>
          <w:rStyle w:val="Pogrubienie"/>
          <w:rFonts w:cstheme="minorHAnsi"/>
        </w:rPr>
        <w:lastRenderedPageBreak/>
        <w:t xml:space="preserve">Wyrażam zgodę na przetwarzanie moich danych osobowych dla potrzeb niezbędnych do </w:t>
      </w:r>
      <w:bookmarkStart w:id="1" w:name="_Hlk101513716"/>
      <w:r w:rsidRPr="006172A7">
        <w:rPr>
          <w:rStyle w:val="Pogrubienie"/>
          <w:rFonts w:cstheme="minorHAnsi"/>
        </w:rPr>
        <w:t xml:space="preserve">sporządzenia </w:t>
      </w:r>
      <w:r w:rsidRPr="006172A7">
        <w:rPr>
          <w:rFonts w:cstheme="minorHAnsi"/>
        </w:rPr>
        <w:t xml:space="preserve">Gminnego Programu Rewitalizacji </w:t>
      </w:r>
      <w:r>
        <w:rPr>
          <w:rFonts w:cstheme="minorHAnsi"/>
        </w:rPr>
        <w:t>Miasta Ełku</w:t>
      </w:r>
      <w:r w:rsidRPr="006172A7">
        <w:rPr>
          <w:rFonts w:cstheme="minorHAnsi"/>
        </w:rPr>
        <w:t xml:space="preserve">. </w:t>
      </w:r>
      <w:bookmarkEnd w:id="1"/>
      <w:r w:rsidRPr="006172A7">
        <w:rPr>
          <w:rFonts w:cstheme="minorHAnsi"/>
        </w:rPr>
        <w:t>Jednocześnie potwierdzam, iż posiadam informacje, że przetwarzanie moich danych jest niezbędne do wypełnienia obowiązku ciążącego na administratorze zgodnie z art.6 ust. 1 lit. c rozporządzenia Parlamentu Europejskiego i Rady Unii Europejskiej z 2016/679 z dnia 27 kwietnia 2016 r. w sprawie ochrony osób fizycznych w związku z przetwarzaniem danych osobowych i w sprawie swobodnego przepływu takich danych oraz uchylenia dyrektywy 95/46/W (RODO) i dopiero po upływie tego czasu może zostać zaprzestane.</w:t>
      </w:r>
    </w:p>
    <w:p w14:paraId="32130C0B" w14:textId="77777777" w:rsidR="006172A7" w:rsidRPr="006172A7" w:rsidRDefault="006172A7" w:rsidP="006172A7">
      <w:pPr>
        <w:rPr>
          <w:rFonts w:cstheme="minorHAnsi"/>
        </w:rPr>
      </w:pPr>
    </w:p>
    <w:p w14:paraId="1FC1C609" w14:textId="77777777" w:rsidR="006172A7" w:rsidRPr="00B0754A" w:rsidRDefault="006172A7" w:rsidP="006172A7">
      <w:pPr>
        <w:spacing w:line="312" w:lineRule="auto"/>
        <w:rPr>
          <w:rFonts w:cstheme="minorHAnsi"/>
          <w:b/>
        </w:rPr>
      </w:pPr>
      <w:r w:rsidRPr="00B0754A">
        <w:rPr>
          <w:rFonts w:cstheme="minorHAnsi"/>
          <w:b/>
        </w:rPr>
        <w:t>Klauzula informacyjna</w:t>
      </w:r>
    </w:p>
    <w:p w14:paraId="67D6F80C" w14:textId="77777777" w:rsidR="006172A7" w:rsidRPr="006172A7" w:rsidRDefault="006172A7" w:rsidP="006172A7">
      <w:pPr>
        <w:spacing w:line="312" w:lineRule="auto"/>
        <w:rPr>
          <w:rFonts w:cstheme="minorHAnsi"/>
        </w:rPr>
      </w:pPr>
      <w:r w:rsidRPr="006172A7">
        <w:rPr>
          <w:rFonts w:cstheme="minorHAnsi"/>
        </w:rPr>
        <w:t>Zgodnie z art.13 Rozporządzenia Parlamentu Europejskiego i Rady (EU) z dnia 27 kwietnia 2016 o ochronie osób fizycznych w związku z przetwarzaniem danych osobowych i w sprawie swobodnego przepływu takich danych oraz uchylenia dyrektywy 95/46/WE (dalej RODO) informujemy, iż:</w:t>
      </w:r>
    </w:p>
    <w:p w14:paraId="5AC6636D" w14:textId="77777777" w:rsidR="004D6C43" w:rsidRDefault="004D6C43" w:rsidP="004D6C43">
      <w:pPr>
        <w:numPr>
          <w:ilvl w:val="0"/>
          <w:numId w:val="1"/>
        </w:numPr>
        <w:spacing w:after="0" w:line="312" w:lineRule="auto"/>
        <w:ind w:left="993"/>
        <w:rPr>
          <w:rFonts w:cstheme="minorHAnsi"/>
        </w:rPr>
      </w:pPr>
      <w:r w:rsidRPr="004D6C43">
        <w:rPr>
          <w:rFonts w:cstheme="minorHAnsi"/>
        </w:rPr>
        <w:t>Administratorem Pani / Pana danych osobowych przetwarzanych w Urzędzie Miasta Ełku jest Prezydent Miasta Ełku, ul. Piłsudskiego 4, 19-300 Ełk, zwany dalej w skrócie Administratorem.</w:t>
      </w:r>
    </w:p>
    <w:p w14:paraId="62588BC6" w14:textId="02E964F4" w:rsidR="006172A7" w:rsidRPr="006172A7" w:rsidRDefault="006172A7" w:rsidP="004D6C43">
      <w:pPr>
        <w:numPr>
          <w:ilvl w:val="0"/>
          <w:numId w:val="1"/>
        </w:numPr>
        <w:spacing w:after="0" w:line="312" w:lineRule="auto"/>
        <w:ind w:left="993"/>
        <w:rPr>
          <w:rFonts w:cstheme="minorHAnsi"/>
        </w:rPr>
      </w:pPr>
      <w:r w:rsidRPr="006172A7">
        <w:rPr>
          <w:rFonts w:cstheme="minorHAnsi"/>
        </w:rPr>
        <w:t xml:space="preserve">Kontakt z Inspektorem Ochrony Danych może Pan/Pani uzyskać drogą elektroniczną pod adresem: </w:t>
      </w:r>
      <w:r w:rsidR="004D6C43" w:rsidRPr="004D6C43">
        <w:rPr>
          <w:rFonts w:cstheme="minorHAnsi"/>
        </w:rPr>
        <w:t>dpo@um.elk.</w:t>
      </w:r>
      <w:proofErr w:type="gramStart"/>
      <w:r w:rsidR="004D6C43" w:rsidRPr="004D6C43">
        <w:rPr>
          <w:rFonts w:cstheme="minorHAnsi"/>
        </w:rPr>
        <w:t>pl</w:t>
      </w:r>
      <w:proofErr w:type="gramEnd"/>
    </w:p>
    <w:p w14:paraId="79F71207" w14:textId="0D312F5C" w:rsidR="006172A7" w:rsidRPr="006172A7" w:rsidRDefault="006172A7" w:rsidP="006172A7">
      <w:pPr>
        <w:numPr>
          <w:ilvl w:val="0"/>
          <w:numId w:val="1"/>
        </w:numPr>
        <w:spacing w:after="0" w:line="312" w:lineRule="auto"/>
        <w:ind w:left="993"/>
        <w:rPr>
          <w:rFonts w:cstheme="minorHAnsi"/>
        </w:rPr>
      </w:pPr>
      <w:r w:rsidRPr="006172A7">
        <w:rPr>
          <w:rFonts w:cstheme="minorHAnsi"/>
        </w:rPr>
        <w:t xml:space="preserve">Pani/Pana dane osobowe przetwarzane będą w celu sporządzenia Gminnego Programu Rewitalizacji </w:t>
      </w:r>
      <w:r w:rsidR="004D6C43">
        <w:rPr>
          <w:rFonts w:cstheme="minorHAnsi"/>
        </w:rPr>
        <w:t>Miasta Ełku</w:t>
      </w:r>
      <w:r w:rsidRPr="006172A7">
        <w:rPr>
          <w:rFonts w:cstheme="minorHAnsi"/>
        </w:rPr>
        <w:t xml:space="preserve"> na podstawie załączonej zgody (art. 6 ust. 1 lit. a RODO) oraz wypełnienia obowiązku ciążącego na </w:t>
      </w:r>
      <w:r w:rsidR="004D6C43">
        <w:rPr>
          <w:rFonts w:cstheme="minorHAnsi"/>
        </w:rPr>
        <w:t>A</w:t>
      </w:r>
      <w:r w:rsidRPr="006172A7">
        <w:rPr>
          <w:rFonts w:cstheme="minorHAnsi"/>
        </w:rPr>
        <w:t>dministratorze (art. 6 ust. 1 lit c RODO).</w:t>
      </w:r>
    </w:p>
    <w:p w14:paraId="167B945A" w14:textId="77777777" w:rsidR="006172A7" w:rsidRPr="006172A7" w:rsidRDefault="006172A7" w:rsidP="006172A7">
      <w:pPr>
        <w:numPr>
          <w:ilvl w:val="0"/>
          <w:numId w:val="1"/>
        </w:numPr>
        <w:spacing w:after="0" w:line="312" w:lineRule="auto"/>
        <w:ind w:left="993"/>
        <w:rPr>
          <w:rFonts w:cstheme="minorHAnsi"/>
        </w:rPr>
      </w:pPr>
      <w:r w:rsidRPr="006172A7">
        <w:rPr>
          <w:rFonts w:cstheme="minorHAnsi"/>
        </w:rPr>
        <w:t>Odbiorcami Pani/Pana danych osobowych będą wyłącznie podmioty uprawnione do uzyskania danych osobowych na podstawie przepisów prawa.</w:t>
      </w:r>
    </w:p>
    <w:p w14:paraId="1DF6F346" w14:textId="77777777" w:rsidR="006172A7" w:rsidRPr="006172A7" w:rsidRDefault="006172A7" w:rsidP="006172A7">
      <w:pPr>
        <w:numPr>
          <w:ilvl w:val="0"/>
          <w:numId w:val="1"/>
        </w:numPr>
        <w:spacing w:after="0" w:line="312" w:lineRule="auto"/>
        <w:ind w:left="993"/>
        <w:rPr>
          <w:rFonts w:cstheme="minorHAnsi"/>
        </w:rPr>
      </w:pPr>
      <w:r w:rsidRPr="006172A7">
        <w:rPr>
          <w:rFonts w:cstheme="minorHAnsi"/>
        </w:rPr>
        <w:t xml:space="preserve">Pani/Pana dane osobowe przechowywane będą przez okres niezbędny do realizacji celu oraz zgodnie z terminami archiwizacji. </w:t>
      </w:r>
    </w:p>
    <w:p w14:paraId="25DF8F36" w14:textId="77777777" w:rsidR="006172A7" w:rsidRPr="006172A7" w:rsidRDefault="006172A7" w:rsidP="006172A7">
      <w:pPr>
        <w:numPr>
          <w:ilvl w:val="0"/>
          <w:numId w:val="1"/>
        </w:numPr>
        <w:spacing w:after="0" w:line="312" w:lineRule="auto"/>
        <w:ind w:left="993"/>
        <w:rPr>
          <w:rFonts w:cstheme="minorHAnsi"/>
        </w:rPr>
      </w:pPr>
      <w:r w:rsidRPr="006172A7">
        <w:rPr>
          <w:rFonts w:cstheme="minorHAnsi"/>
        </w:rPr>
        <w:t>Posiada Pani/Pan prawo do żądania od Administratora dostępu do danych osobowych, ich sprostowania, usunięcia lub ograniczenia przetwarzania.</w:t>
      </w:r>
    </w:p>
    <w:p w14:paraId="0C85C8BC" w14:textId="77777777" w:rsidR="006172A7" w:rsidRPr="006172A7" w:rsidRDefault="006172A7" w:rsidP="006172A7">
      <w:pPr>
        <w:numPr>
          <w:ilvl w:val="0"/>
          <w:numId w:val="1"/>
        </w:numPr>
        <w:spacing w:after="0" w:line="312" w:lineRule="auto"/>
        <w:ind w:left="993"/>
        <w:rPr>
          <w:rFonts w:cstheme="minorHAnsi"/>
        </w:rPr>
      </w:pPr>
      <w:r w:rsidRPr="006172A7">
        <w:rPr>
          <w:rFonts w:cstheme="minorHAnsi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03729E08" w14:textId="77777777" w:rsidR="006172A7" w:rsidRPr="006172A7" w:rsidRDefault="006172A7" w:rsidP="006172A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vertAlign w:val="subscript"/>
        </w:rPr>
      </w:pPr>
    </w:p>
    <w:p w14:paraId="5F254231" w14:textId="77777777" w:rsidR="006172A7" w:rsidRDefault="006172A7" w:rsidP="006172A7">
      <w:pPr>
        <w:rPr>
          <w:rFonts w:cstheme="minorHAnsi"/>
          <w:vertAlign w:val="subscript"/>
        </w:rPr>
      </w:pPr>
    </w:p>
    <w:p w14:paraId="67EC547B" w14:textId="77777777" w:rsidR="00033F45" w:rsidRPr="006172A7" w:rsidRDefault="00033F45" w:rsidP="006172A7">
      <w:pPr>
        <w:rPr>
          <w:rFonts w:cstheme="minorHAnsi"/>
          <w:vertAlign w:val="subscript"/>
        </w:rPr>
      </w:pPr>
    </w:p>
    <w:p w14:paraId="33692EDD" w14:textId="77777777" w:rsidR="006172A7" w:rsidRPr="006172A7" w:rsidRDefault="006172A7" w:rsidP="006172A7">
      <w:pPr>
        <w:ind w:firstLine="708"/>
        <w:jc w:val="right"/>
        <w:rPr>
          <w:rFonts w:cstheme="minorHAnsi"/>
        </w:rPr>
      </w:pPr>
      <w:r w:rsidRPr="006172A7">
        <w:rPr>
          <w:rFonts w:cstheme="minorHAnsi"/>
        </w:rPr>
        <w:t>………………………………………………………………………</w:t>
      </w:r>
    </w:p>
    <w:p w14:paraId="65379EB0" w14:textId="77777777" w:rsidR="006172A7" w:rsidRPr="006172A7" w:rsidRDefault="006172A7" w:rsidP="006172A7">
      <w:pPr>
        <w:ind w:firstLine="708"/>
        <w:jc w:val="right"/>
        <w:rPr>
          <w:rStyle w:val="Pogrubienie"/>
          <w:rFonts w:cstheme="minorHAnsi"/>
          <w:b w:val="0"/>
          <w:bCs w:val="0"/>
        </w:rPr>
      </w:pPr>
      <w:proofErr w:type="gramStart"/>
      <w:r w:rsidRPr="006172A7">
        <w:rPr>
          <w:rFonts w:cstheme="minorHAnsi"/>
        </w:rPr>
        <w:t>data</w:t>
      </w:r>
      <w:proofErr w:type="gramEnd"/>
      <w:r w:rsidRPr="006172A7">
        <w:rPr>
          <w:rFonts w:cstheme="minorHAnsi"/>
        </w:rPr>
        <w:t xml:space="preserve"> i podpis osoby zgłaszającej przedsięwzięcie </w:t>
      </w:r>
      <w:r w:rsidRPr="006172A7">
        <w:rPr>
          <w:rFonts w:cstheme="minorHAnsi"/>
        </w:rPr>
        <w:br/>
        <w:t>lub osoby uprawnionej do reprezentowania podmiotu zgłaszającego</w:t>
      </w:r>
    </w:p>
    <w:p w14:paraId="7024DC03" w14:textId="2D132008" w:rsidR="00F54588" w:rsidRDefault="00F54588">
      <w:r>
        <w:br w:type="page"/>
      </w:r>
    </w:p>
    <w:p w14:paraId="23DD5CD3" w14:textId="7C4CE053" w:rsidR="00103846" w:rsidRDefault="00D62C67">
      <w:pPr>
        <w:rPr>
          <w:b/>
        </w:rPr>
      </w:pPr>
      <w:r>
        <w:rPr>
          <w:b/>
        </w:rPr>
        <w:lastRenderedPageBreak/>
        <w:t xml:space="preserve">Załącznik nr 1: </w:t>
      </w:r>
      <w:r w:rsidR="006C78E9">
        <w:rPr>
          <w:b/>
        </w:rPr>
        <w:t>Lista</w:t>
      </w:r>
      <w:r w:rsidR="001C1F08" w:rsidRPr="001C1F08">
        <w:rPr>
          <w:b/>
        </w:rPr>
        <w:t xml:space="preserve"> problemów obszaru rewitalizacji </w:t>
      </w:r>
      <w:r w:rsidR="00103846">
        <w:rPr>
          <w:b/>
        </w:rPr>
        <w:t>Ełku</w:t>
      </w:r>
      <w:r w:rsidR="001C1F08" w:rsidRPr="001C1F08">
        <w:rPr>
          <w:b/>
        </w:rPr>
        <w:t xml:space="preserve"> (do </w:t>
      </w:r>
      <w:r w:rsidR="00B0754A">
        <w:rPr>
          <w:b/>
        </w:rPr>
        <w:t>wskazania w opisie przedsięwzięcia</w:t>
      </w:r>
      <w:r w:rsidR="001C1F08" w:rsidRPr="001C1F08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03846" w14:paraId="7F97FF5A" w14:textId="77777777" w:rsidTr="009E1F19">
        <w:trPr>
          <w:trHeight w:val="640"/>
        </w:trPr>
        <w:tc>
          <w:tcPr>
            <w:tcW w:w="1980" w:type="dxa"/>
            <w:shd w:val="clear" w:color="auto" w:fill="E2EFD9" w:themeFill="accent6" w:themeFillTint="33"/>
            <w:vAlign w:val="bottom"/>
          </w:tcPr>
          <w:p w14:paraId="29E7F06E" w14:textId="6DB128C1" w:rsidR="00103846" w:rsidRDefault="00103846" w:rsidP="001004BA">
            <w:pPr>
              <w:rPr>
                <w:b/>
              </w:rPr>
            </w:pPr>
            <w:r>
              <w:rPr>
                <w:b/>
              </w:rPr>
              <w:t>Sfera</w:t>
            </w:r>
          </w:p>
        </w:tc>
        <w:tc>
          <w:tcPr>
            <w:tcW w:w="7082" w:type="dxa"/>
            <w:shd w:val="clear" w:color="auto" w:fill="E2EFD9" w:themeFill="accent6" w:themeFillTint="33"/>
            <w:vAlign w:val="center"/>
          </w:tcPr>
          <w:p w14:paraId="41FF70D2" w14:textId="6F44E49D" w:rsidR="00103846" w:rsidRDefault="006F439D" w:rsidP="001004BA">
            <w:pPr>
              <w:jc w:val="center"/>
              <w:rPr>
                <w:b/>
              </w:rPr>
            </w:pPr>
            <w:r>
              <w:rPr>
                <w:b/>
              </w:rPr>
              <w:t>Problemy</w:t>
            </w:r>
          </w:p>
        </w:tc>
      </w:tr>
      <w:tr w:rsidR="00103846" w14:paraId="68FD569C" w14:textId="77777777" w:rsidTr="00A00A4F">
        <w:trPr>
          <w:trHeight w:val="343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052C2273" w14:textId="3ED28408" w:rsidR="00103846" w:rsidRDefault="006F439D" w:rsidP="001004BA">
            <w:pPr>
              <w:rPr>
                <w:b/>
              </w:rPr>
            </w:pPr>
            <w:r>
              <w:rPr>
                <w:b/>
              </w:rPr>
              <w:t>Społeczna</w:t>
            </w:r>
          </w:p>
        </w:tc>
        <w:tc>
          <w:tcPr>
            <w:tcW w:w="7082" w:type="dxa"/>
            <w:vAlign w:val="center"/>
          </w:tcPr>
          <w:p w14:paraId="5000D5A0" w14:textId="7FB361E7" w:rsidR="009E1F19" w:rsidRDefault="009E1F19" w:rsidP="009E1F19">
            <w:pPr>
              <w:pStyle w:val="Akapitzlist"/>
              <w:numPr>
                <w:ilvl w:val="0"/>
                <w:numId w:val="3"/>
              </w:numPr>
            </w:pPr>
            <w:r w:rsidRPr="009E1F19">
              <w:t>Zjawisko ubóstwa, powiązane z innymi problemami społecznymi, w tym długotrwałą chorobą, niepełnosprawnością, uzależnieniem, biernością zawodową</w:t>
            </w:r>
          </w:p>
          <w:p w14:paraId="1FBFC518" w14:textId="2581535B" w:rsidR="009E1F19" w:rsidRDefault="009E1F19" w:rsidP="009E1F19">
            <w:pPr>
              <w:pStyle w:val="Akapitzlist"/>
              <w:numPr>
                <w:ilvl w:val="0"/>
                <w:numId w:val="3"/>
              </w:numPr>
            </w:pPr>
            <w:r w:rsidRPr="009E1F19">
              <w:t>Niska aktywność społeczna</w:t>
            </w:r>
            <w:r w:rsidR="00A00A4F">
              <w:t xml:space="preserve"> (niewystarczający poziom uczestnictwa w życiu społeczno-kulturalnym)</w:t>
            </w:r>
          </w:p>
          <w:p w14:paraId="6BEF2239" w14:textId="77777777" w:rsidR="00103846" w:rsidRDefault="009E1F19" w:rsidP="009E1F19">
            <w:pPr>
              <w:pStyle w:val="Akapitzlist"/>
              <w:numPr>
                <w:ilvl w:val="0"/>
                <w:numId w:val="3"/>
              </w:numPr>
            </w:pPr>
            <w:r w:rsidRPr="009E1F19">
              <w:t>Rosnące potrzeby socjalne i zdrowotne osób starszych, samotnych oraz osób niesamodzielnych i niepełnosprawnych, wynikające ze struktury wiekowej mieszkańców obszaru rewitalizacji</w:t>
            </w:r>
          </w:p>
          <w:p w14:paraId="7B7D20E1" w14:textId="62B26A80" w:rsidR="00A00A4F" w:rsidRDefault="00A00A4F" w:rsidP="00A00A4F">
            <w:pPr>
              <w:pStyle w:val="Akapitzlist"/>
              <w:numPr>
                <w:ilvl w:val="0"/>
                <w:numId w:val="3"/>
              </w:numPr>
            </w:pPr>
            <w:r w:rsidRPr="00A00A4F">
              <w:t>Problemy związane z aktywnością zawodową mieszkańców obszaru rewitalizacji, przejawiające się m. in. wysokimi wskaźnikami długotrwałego bezrobocia, jak też wynikające z sytuacji demograficznej</w:t>
            </w:r>
          </w:p>
          <w:p w14:paraId="093247E8" w14:textId="03E71A71" w:rsidR="009E1F19" w:rsidRPr="001004BA" w:rsidRDefault="009E1F19" w:rsidP="00960E8F">
            <w:pPr>
              <w:pStyle w:val="Akapitzlist"/>
              <w:numPr>
                <w:ilvl w:val="0"/>
                <w:numId w:val="3"/>
              </w:numPr>
            </w:pPr>
            <w:r w:rsidRPr="009E1F19">
              <w:t>Problemy związane z bezpieczeństwem publicznym</w:t>
            </w:r>
          </w:p>
        </w:tc>
      </w:tr>
      <w:tr w:rsidR="00103846" w14:paraId="50578004" w14:textId="77777777" w:rsidTr="009E1F19">
        <w:trPr>
          <w:trHeight w:val="2023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02B2CDF2" w14:textId="7A07BA8E" w:rsidR="00103846" w:rsidRDefault="006F439D" w:rsidP="001004BA">
            <w:pPr>
              <w:rPr>
                <w:b/>
              </w:rPr>
            </w:pPr>
            <w:r>
              <w:rPr>
                <w:b/>
              </w:rPr>
              <w:t>Środowiskowa</w:t>
            </w:r>
          </w:p>
        </w:tc>
        <w:tc>
          <w:tcPr>
            <w:tcW w:w="7082" w:type="dxa"/>
            <w:vAlign w:val="center"/>
          </w:tcPr>
          <w:p w14:paraId="61971D79" w14:textId="77777777" w:rsidR="00103846" w:rsidRDefault="009E1F19" w:rsidP="009E1F19">
            <w:pPr>
              <w:pStyle w:val="Akapitzlist"/>
              <w:numPr>
                <w:ilvl w:val="0"/>
                <w:numId w:val="5"/>
              </w:numPr>
            </w:pPr>
            <w:r w:rsidRPr="009E1F19">
              <w:t xml:space="preserve">Występujące okresowo przekroczenia </w:t>
            </w:r>
            <w:proofErr w:type="gramStart"/>
            <w:r w:rsidRPr="009E1F19">
              <w:t>norm jakości</w:t>
            </w:r>
            <w:proofErr w:type="gramEnd"/>
            <w:r w:rsidRPr="009E1F19">
              <w:t xml:space="preserve"> powietrza generowane przez niską emisję, w tym pochodzącą ze źródeł komunalnych oraz komunikacji</w:t>
            </w:r>
          </w:p>
          <w:p w14:paraId="15E50946" w14:textId="77777777" w:rsidR="009E1F19" w:rsidRDefault="009E1F19" w:rsidP="009E1F19">
            <w:pPr>
              <w:pStyle w:val="Akapitzlist"/>
              <w:numPr>
                <w:ilvl w:val="0"/>
                <w:numId w:val="5"/>
              </w:numPr>
            </w:pPr>
            <w:r w:rsidRPr="009E1F19">
              <w:t>Niska chłonność terenów na obszarze rewitalizacji oraz niski poziom bioróżnorodności – spowodowane niskim udziałem terenów zielonych i dużym stopniem urbanizacji</w:t>
            </w:r>
          </w:p>
          <w:p w14:paraId="20935CB0" w14:textId="309208D5" w:rsidR="009E1F19" w:rsidRPr="001004BA" w:rsidRDefault="009E1F19" w:rsidP="009E1F19">
            <w:pPr>
              <w:pStyle w:val="Akapitzlist"/>
              <w:numPr>
                <w:ilvl w:val="0"/>
                <w:numId w:val="5"/>
              </w:numPr>
            </w:pPr>
            <w:r w:rsidRPr="009E1F19">
              <w:t>Zły stan wód powierzchniowych rzeki Ełk</w:t>
            </w:r>
          </w:p>
        </w:tc>
      </w:tr>
      <w:tr w:rsidR="00103846" w14:paraId="189F06BB" w14:textId="77777777" w:rsidTr="009E1F19">
        <w:trPr>
          <w:trHeight w:val="1839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7D6ED26" w14:textId="543072B9" w:rsidR="00103846" w:rsidRDefault="006F439D" w:rsidP="001004BA">
            <w:pPr>
              <w:rPr>
                <w:b/>
              </w:rPr>
            </w:pPr>
            <w:r>
              <w:rPr>
                <w:b/>
              </w:rPr>
              <w:t>Przestrzenno-funkcjonalna</w:t>
            </w:r>
          </w:p>
        </w:tc>
        <w:tc>
          <w:tcPr>
            <w:tcW w:w="7082" w:type="dxa"/>
            <w:vAlign w:val="center"/>
          </w:tcPr>
          <w:p w14:paraId="759A35F3" w14:textId="786D5353" w:rsidR="00103846" w:rsidRDefault="009E1F19" w:rsidP="009E1F19">
            <w:pPr>
              <w:pStyle w:val="Akapitzlist"/>
              <w:numPr>
                <w:ilvl w:val="0"/>
                <w:numId w:val="6"/>
              </w:numPr>
            </w:pPr>
            <w:r w:rsidRPr="009E1F19">
              <w:t>Znaczny stopień urbanizacji oraz deficyt wolnych terenów, które można prz</w:t>
            </w:r>
            <w:r w:rsidR="00960E8F">
              <w:t>ezna</w:t>
            </w:r>
            <w:r w:rsidR="00F04CB6">
              <w:t>czyć na potrzeby mieszkańców (pod</w:t>
            </w:r>
            <w:r w:rsidR="00B84CF0">
              <w:t xml:space="preserve"> funkcje społeczne, </w:t>
            </w:r>
            <w:r w:rsidR="00960E8F">
              <w:t>sp</w:t>
            </w:r>
            <w:r w:rsidR="00B84CF0">
              <w:t>ortowo-rekreacyjne, kulturalne,</w:t>
            </w:r>
            <w:r w:rsidRPr="009E1F19">
              <w:t xml:space="preserve"> przyrodnicze</w:t>
            </w:r>
            <w:r w:rsidR="00F04CB6">
              <w:t>)</w:t>
            </w:r>
          </w:p>
          <w:p w14:paraId="55F47624" w14:textId="410B0058" w:rsidR="009E1F19" w:rsidRDefault="009E1F19" w:rsidP="00F04CB6">
            <w:pPr>
              <w:pStyle w:val="Akapitzlist"/>
              <w:numPr>
                <w:ilvl w:val="0"/>
                <w:numId w:val="6"/>
              </w:numPr>
            </w:pPr>
            <w:r w:rsidRPr="009E1F19">
              <w:t>Niefunkcjonalne rozwiązania w zakresie komunikacji publicznej i mobilności miejskiej</w:t>
            </w:r>
          </w:p>
          <w:p w14:paraId="53D98FB9" w14:textId="77777777" w:rsidR="00B84CF0" w:rsidRDefault="009E1F19" w:rsidP="00B84CF0">
            <w:pPr>
              <w:pStyle w:val="Akapitzlist"/>
              <w:numPr>
                <w:ilvl w:val="0"/>
                <w:numId w:val="6"/>
              </w:numPr>
            </w:pPr>
            <w:r w:rsidRPr="009E1F19">
              <w:t>Deficyt miejsc parki</w:t>
            </w:r>
            <w:r w:rsidR="00B84CF0">
              <w:t>ngowych</w:t>
            </w:r>
          </w:p>
          <w:p w14:paraId="1B54A086" w14:textId="49FEED11" w:rsidR="009E1F19" w:rsidRPr="001004BA" w:rsidRDefault="009E1F19" w:rsidP="00B84CF0">
            <w:pPr>
              <w:pStyle w:val="Akapitzlist"/>
              <w:numPr>
                <w:ilvl w:val="0"/>
                <w:numId w:val="6"/>
              </w:numPr>
            </w:pPr>
            <w:r w:rsidRPr="009E1F19">
              <w:t>Występujące zagrożenia w zakresie bezpieczeństwa w ruchu komunikacyjnym</w:t>
            </w:r>
          </w:p>
        </w:tc>
      </w:tr>
      <w:tr w:rsidR="00103846" w14:paraId="713ED71B" w14:textId="77777777" w:rsidTr="009E1F19">
        <w:trPr>
          <w:trHeight w:val="1965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7D1E371" w14:textId="5C6B9149" w:rsidR="00103846" w:rsidRDefault="006F439D" w:rsidP="001004BA">
            <w:pPr>
              <w:rPr>
                <w:b/>
              </w:rPr>
            </w:pPr>
            <w:r>
              <w:rPr>
                <w:b/>
              </w:rPr>
              <w:t>Techniczna</w:t>
            </w:r>
          </w:p>
        </w:tc>
        <w:tc>
          <w:tcPr>
            <w:tcW w:w="7082" w:type="dxa"/>
            <w:vAlign w:val="center"/>
          </w:tcPr>
          <w:p w14:paraId="2AD82238" w14:textId="23DAA5FA" w:rsidR="009E1F19" w:rsidRDefault="009E1F19" w:rsidP="009E1F19">
            <w:pPr>
              <w:pStyle w:val="Akapitzlist"/>
              <w:numPr>
                <w:ilvl w:val="0"/>
                <w:numId w:val="7"/>
              </w:numPr>
            </w:pPr>
            <w:r w:rsidRPr="009E1F19">
              <w:t>Zły stan techniczny budynków</w:t>
            </w:r>
            <w:r>
              <w:t>, w tym zabytkowych</w:t>
            </w:r>
          </w:p>
          <w:p w14:paraId="161E27E3" w14:textId="406BC674" w:rsidR="009E1F19" w:rsidRDefault="009E1F19" w:rsidP="009E1F19">
            <w:pPr>
              <w:pStyle w:val="Akapitzlist"/>
              <w:numPr>
                <w:ilvl w:val="0"/>
                <w:numId w:val="7"/>
              </w:numPr>
            </w:pPr>
            <w:r>
              <w:t>Niska efektywność energetyczna budynków (potrzeby termomodernizacyjne)</w:t>
            </w:r>
          </w:p>
          <w:p w14:paraId="3A0F1FAC" w14:textId="786079C7" w:rsidR="009E1F19" w:rsidRPr="001004BA" w:rsidRDefault="009E1F19" w:rsidP="00F04CB6">
            <w:pPr>
              <w:pStyle w:val="Akapitzlist"/>
              <w:numPr>
                <w:ilvl w:val="0"/>
                <w:numId w:val="7"/>
              </w:numPr>
            </w:pPr>
            <w:r>
              <w:t>Niski</w:t>
            </w:r>
            <w:r w:rsidRPr="009E1F19">
              <w:t xml:space="preserve"> standard </w:t>
            </w:r>
            <w:r w:rsidR="00F04CB6">
              <w:t>mieszkaniowy</w:t>
            </w:r>
            <w:r w:rsidR="00B84CF0">
              <w:t xml:space="preserve"> w budynkach wielorodzinnych</w:t>
            </w:r>
          </w:p>
        </w:tc>
      </w:tr>
      <w:tr w:rsidR="00960E8F" w14:paraId="183BB461" w14:textId="77777777" w:rsidTr="009E1F19">
        <w:trPr>
          <w:trHeight w:val="1965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BE4454D" w14:textId="706359B2" w:rsidR="00960E8F" w:rsidRDefault="00960E8F" w:rsidP="00960E8F">
            <w:pPr>
              <w:rPr>
                <w:b/>
              </w:rPr>
            </w:pPr>
            <w:r>
              <w:rPr>
                <w:b/>
              </w:rPr>
              <w:t>Gospodarcza</w:t>
            </w:r>
          </w:p>
        </w:tc>
        <w:tc>
          <w:tcPr>
            <w:tcW w:w="7082" w:type="dxa"/>
            <w:vAlign w:val="center"/>
          </w:tcPr>
          <w:p w14:paraId="6D6783AD" w14:textId="738D83C7" w:rsidR="00960E8F" w:rsidRDefault="00960E8F" w:rsidP="00A00A4F">
            <w:pPr>
              <w:pStyle w:val="Akapitzlist"/>
              <w:numPr>
                <w:ilvl w:val="0"/>
                <w:numId w:val="4"/>
              </w:numPr>
            </w:pPr>
            <w:r w:rsidRPr="009E1F19">
              <w:t xml:space="preserve">Pogarszająca się konkurencyjność podmiotów gospodarczych prowadzących działalność na obszarze rewitalizacji, spowodowana zarówno czynnikami zewnętrznymi, jak też większą podatnością na </w:t>
            </w:r>
            <w:r w:rsidR="00A00A4F">
              <w:t>zjawiska</w:t>
            </w:r>
            <w:r w:rsidRPr="009E1F19">
              <w:t xml:space="preserve"> kryzysowe</w:t>
            </w:r>
          </w:p>
          <w:p w14:paraId="3F4369B9" w14:textId="1AE1634E" w:rsidR="00A00A4F" w:rsidRPr="009E1F19" w:rsidRDefault="00A00A4F" w:rsidP="00A00A4F">
            <w:pPr>
              <w:pStyle w:val="Akapitzlist"/>
              <w:numPr>
                <w:ilvl w:val="0"/>
                <w:numId w:val="4"/>
              </w:numPr>
            </w:pPr>
            <w:r>
              <w:t>Braki kadrowe w niektórych branżach</w:t>
            </w:r>
          </w:p>
        </w:tc>
      </w:tr>
    </w:tbl>
    <w:p w14:paraId="2C713A0C" w14:textId="1DECEE8F" w:rsidR="001C1F08" w:rsidRDefault="001C1F08">
      <w:pPr>
        <w:rPr>
          <w:b/>
        </w:rPr>
      </w:pPr>
      <w:r>
        <w:rPr>
          <w:b/>
        </w:rPr>
        <w:br w:type="page"/>
      </w:r>
    </w:p>
    <w:p w14:paraId="51C0B0DE" w14:textId="5A767EAD" w:rsidR="002C6AE5" w:rsidRDefault="00F54588">
      <w:pPr>
        <w:rPr>
          <w:b/>
        </w:rPr>
      </w:pPr>
      <w:r w:rsidRPr="00E93EF7">
        <w:rPr>
          <w:b/>
        </w:rPr>
        <w:lastRenderedPageBreak/>
        <w:t xml:space="preserve">Załącznik </w:t>
      </w:r>
      <w:r w:rsidR="00A1206F">
        <w:rPr>
          <w:b/>
        </w:rPr>
        <w:t>nr 2</w:t>
      </w:r>
    </w:p>
    <w:p w14:paraId="30E49440" w14:textId="186F8187" w:rsidR="00026F82" w:rsidRPr="00E93EF7" w:rsidRDefault="00026F82">
      <w:pPr>
        <w:rPr>
          <w:b/>
        </w:rPr>
      </w:pPr>
      <w:r>
        <w:rPr>
          <w:b/>
        </w:rPr>
        <w:t xml:space="preserve">Przykładowe wskaźniki produktu i rezultatu przedsięwzięć rewitalizacyjnych </w:t>
      </w:r>
    </w:p>
    <w:p w14:paraId="1DE582C3" w14:textId="77777777" w:rsidR="00F54588" w:rsidRDefault="00F545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588" w:rsidRPr="001D1DB6" w14:paraId="71926727" w14:textId="77777777" w:rsidTr="00452F7A">
        <w:trPr>
          <w:trHeight w:val="509"/>
        </w:trPr>
        <w:tc>
          <w:tcPr>
            <w:tcW w:w="4531" w:type="dxa"/>
            <w:shd w:val="clear" w:color="auto" w:fill="E2EFD9" w:themeFill="accent6" w:themeFillTint="33"/>
          </w:tcPr>
          <w:p w14:paraId="7C311A79" w14:textId="77777777" w:rsidR="00F54588" w:rsidRDefault="00F54588" w:rsidP="00471652">
            <w:pPr>
              <w:rPr>
                <w:b/>
              </w:rPr>
            </w:pPr>
            <w:r w:rsidRPr="001D1DB6">
              <w:rPr>
                <w:b/>
              </w:rPr>
              <w:t>Przykładowe wskaźniki produktu</w:t>
            </w:r>
          </w:p>
          <w:p w14:paraId="02D18E8B" w14:textId="77777777" w:rsidR="004F15DA" w:rsidRDefault="004F15DA" w:rsidP="00471652">
            <w:pPr>
              <w:rPr>
                <w:b/>
              </w:rPr>
            </w:pPr>
          </w:p>
          <w:p w14:paraId="4A7FC33A" w14:textId="4568B2EA" w:rsidR="004F15DA" w:rsidRPr="001D1DB6" w:rsidRDefault="004F15DA" w:rsidP="004F15DA">
            <w:pPr>
              <w:rPr>
                <w:b/>
              </w:rPr>
            </w:pPr>
            <w:r w:rsidRPr="004F15DA">
              <w:rPr>
                <w:sz w:val="20"/>
              </w:rPr>
              <w:t xml:space="preserve">Obrazują bezpośredni, materialny efekt przedsięwzięcia, mierzony konkretnymi wielkościami. </w:t>
            </w:r>
          </w:p>
        </w:tc>
        <w:tc>
          <w:tcPr>
            <w:tcW w:w="4531" w:type="dxa"/>
            <w:shd w:val="clear" w:color="auto" w:fill="DEEAF6" w:themeFill="accent5" w:themeFillTint="33"/>
          </w:tcPr>
          <w:p w14:paraId="5CA498D1" w14:textId="77777777" w:rsidR="00F54588" w:rsidRDefault="00F54588" w:rsidP="00471652">
            <w:pPr>
              <w:rPr>
                <w:b/>
              </w:rPr>
            </w:pPr>
            <w:r w:rsidRPr="001D1DB6">
              <w:rPr>
                <w:b/>
              </w:rPr>
              <w:t>Przykładowe wskaźniki rezultatu</w:t>
            </w:r>
          </w:p>
          <w:p w14:paraId="318773A7" w14:textId="77777777" w:rsidR="004F15DA" w:rsidRDefault="004F15DA" w:rsidP="00471652">
            <w:pPr>
              <w:rPr>
                <w:b/>
              </w:rPr>
            </w:pPr>
          </w:p>
          <w:p w14:paraId="2F0C48E7" w14:textId="2F1DBB18" w:rsidR="004F15DA" w:rsidRPr="004F15DA" w:rsidRDefault="004F15DA" w:rsidP="004F15DA">
            <w:pPr>
              <w:rPr>
                <w:sz w:val="20"/>
              </w:rPr>
            </w:pPr>
            <w:r w:rsidRPr="004F15DA">
              <w:rPr>
                <w:sz w:val="20"/>
              </w:rPr>
              <w:t xml:space="preserve">Dostarczają informacji o zmianach, jakie nastąpiły w wyniku realizacji projektu. </w:t>
            </w:r>
            <w:r w:rsidR="00C0153B" w:rsidRPr="004F15DA">
              <w:rPr>
                <w:sz w:val="20"/>
              </w:rPr>
              <w:t xml:space="preserve">Obrazują bezpośredni i natychmiastowy wpływ realizowanego projektu na otoczenie społeczno-ekonomiczne, uzyskany w trakcie lub bezpośrednio po zakończeniu realizacji projektu. </w:t>
            </w:r>
            <w:r w:rsidRPr="004F15DA">
              <w:rPr>
                <w:sz w:val="20"/>
              </w:rPr>
              <w:t xml:space="preserve">Wskaźniki rezultatu muszą być spójne oraz logicznie powiązane z produktami. </w:t>
            </w:r>
          </w:p>
          <w:p w14:paraId="227159E5" w14:textId="47A56479" w:rsidR="004F15DA" w:rsidRPr="004F15DA" w:rsidRDefault="004F15DA" w:rsidP="004F15DA"/>
        </w:tc>
      </w:tr>
      <w:tr w:rsidR="00F54588" w:rsidRPr="001D1DB6" w14:paraId="21B5B82E" w14:textId="77777777" w:rsidTr="00471652">
        <w:tc>
          <w:tcPr>
            <w:tcW w:w="4531" w:type="dxa"/>
          </w:tcPr>
          <w:p w14:paraId="188C2F84" w14:textId="6DCA2890" w:rsidR="00F54588" w:rsidRPr="001D1DB6" w:rsidRDefault="00FD5E15" w:rsidP="00FD5E15">
            <w:r>
              <w:t xml:space="preserve">Liczba osób bezrobotnych </w:t>
            </w:r>
            <w:r w:rsidR="00E8277C" w:rsidRPr="001D1DB6">
              <w:t>objętych wsparciem (osoby)</w:t>
            </w:r>
          </w:p>
        </w:tc>
        <w:tc>
          <w:tcPr>
            <w:tcW w:w="4531" w:type="dxa"/>
          </w:tcPr>
          <w:p w14:paraId="5507A79B" w14:textId="58D2845B" w:rsidR="00F54588" w:rsidRPr="001D1DB6" w:rsidRDefault="00E8277C" w:rsidP="00F54588">
            <w:r w:rsidRPr="001D1DB6">
              <w:t>Liczba osób pracujących, łącznie z prowadzącymi działalność na własny rachunek, po zakończeniu projektu (osoby)</w:t>
            </w:r>
          </w:p>
        </w:tc>
      </w:tr>
      <w:tr w:rsidR="00E8277C" w:rsidRPr="001D1DB6" w14:paraId="1BDCE1A6" w14:textId="77777777" w:rsidTr="00471652">
        <w:tc>
          <w:tcPr>
            <w:tcW w:w="4531" w:type="dxa"/>
          </w:tcPr>
          <w:p w14:paraId="57503262" w14:textId="316B7DAE" w:rsidR="00E8277C" w:rsidRPr="001D1DB6" w:rsidRDefault="00E8277C" w:rsidP="00471652">
            <w:r w:rsidRPr="001D1DB6">
              <w:t>Liczba osób długotrwale bezrobotnych objętych wsparciem (osoby)</w:t>
            </w:r>
          </w:p>
        </w:tc>
        <w:tc>
          <w:tcPr>
            <w:tcW w:w="4531" w:type="dxa"/>
          </w:tcPr>
          <w:p w14:paraId="3AA9B6F6" w14:textId="7F7F4B7F" w:rsidR="00E8277C" w:rsidRPr="001D1DB6" w:rsidRDefault="00E8277C" w:rsidP="00F54588">
            <w:r w:rsidRPr="001D1DB6">
              <w:t>Liczba miejsc pracy utworzonych w przedsiębiorstwach społecznych (szt.)</w:t>
            </w:r>
          </w:p>
        </w:tc>
      </w:tr>
      <w:tr w:rsidR="00A65398" w:rsidRPr="001D1DB6" w14:paraId="6AE3C1BA" w14:textId="77777777" w:rsidTr="00471652">
        <w:tc>
          <w:tcPr>
            <w:tcW w:w="4531" w:type="dxa"/>
          </w:tcPr>
          <w:p w14:paraId="50366E52" w14:textId="27AAE974" w:rsidR="00A65398" w:rsidRPr="001D1DB6" w:rsidRDefault="00E8277C" w:rsidP="00471652">
            <w:r w:rsidRPr="001D1DB6">
              <w:t>Liczba osób biernych zawodowo objętych wsparciem (osoby)</w:t>
            </w:r>
          </w:p>
        </w:tc>
        <w:tc>
          <w:tcPr>
            <w:tcW w:w="4531" w:type="dxa"/>
          </w:tcPr>
          <w:p w14:paraId="53331CC6" w14:textId="20390F9A" w:rsidR="00A65398" w:rsidRPr="001D1DB6" w:rsidRDefault="0040414D" w:rsidP="0040414D">
            <w:r>
              <w:t xml:space="preserve">Liczba utworzonych </w:t>
            </w:r>
            <w:r w:rsidR="004C3F37" w:rsidRPr="001D1DB6">
              <w:t>miejsc świadczenia usług wspierania rodziny istniejących po zakończeniu projektu (szt.)</w:t>
            </w:r>
          </w:p>
        </w:tc>
      </w:tr>
      <w:tr w:rsidR="00E8277C" w:rsidRPr="001D1DB6" w14:paraId="615C40B1" w14:textId="77777777" w:rsidTr="00471652">
        <w:tc>
          <w:tcPr>
            <w:tcW w:w="4531" w:type="dxa"/>
          </w:tcPr>
          <w:p w14:paraId="33BD3D4C" w14:textId="3BFD8466" w:rsidR="00E8277C" w:rsidRPr="001D1DB6" w:rsidRDefault="00E8277C" w:rsidP="00471652">
            <w:r w:rsidRPr="001D1DB6">
              <w:t>Liczba osób z niepełnosprawnościami objętych wsparciem (osoby)</w:t>
            </w:r>
          </w:p>
        </w:tc>
        <w:tc>
          <w:tcPr>
            <w:tcW w:w="4531" w:type="dxa"/>
          </w:tcPr>
          <w:p w14:paraId="7DE550DE" w14:textId="063E3A9F" w:rsidR="00E8277C" w:rsidRPr="001D1DB6" w:rsidRDefault="008272C3" w:rsidP="008272C3">
            <w:r>
              <w:t>Liczba nowych</w:t>
            </w:r>
            <w:r w:rsidRPr="001D1DB6">
              <w:t xml:space="preserve"> usług </w:t>
            </w:r>
            <w:r>
              <w:t>społecznych</w:t>
            </w:r>
            <w:r w:rsidRPr="001D1DB6">
              <w:t xml:space="preserve"> istniejących po zakończeniu projektu (szt.)</w:t>
            </w:r>
          </w:p>
        </w:tc>
      </w:tr>
      <w:tr w:rsidR="005B32C4" w:rsidRPr="001D1DB6" w14:paraId="58A7F2FB" w14:textId="77777777" w:rsidTr="00471652">
        <w:tc>
          <w:tcPr>
            <w:tcW w:w="4531" w:type="dxa"/>
          </w:tcPr>
          <w:p w14:paraId="3A1ED34B" w14:textId="5DB83EBF" w:rsidR="005B32C4" w:rsidRPr="001D1DB6" w:rsidRDefault="005B32C4" w:rsidP="005B32C4">
            <w:r w:rsidRPr="001D1DB6">
              <w:t>Liczba osób w wieku 18-29 lat objętych wsparciem w zakresie aktywizacji zawodowej (osoby)</w:t>
            </w:r>
          </w:p>
        </w:tc>
        <w:tc>
          <w:tcPr>
            <w:tcW w:w="4531" w:type="dxa"/>
          </w:tcPr>
          <w:p w14:paraId="4B9CC7C0" w14:textId="76B1D164" w:rsidR="005B32C4" w:rsidRPr="001D1DB6" w:rsidRDefault="008272C3" w:rsidP="005B32C4">
            <w:r w:rsidRPr="001D1DB6">
              <w:t>Roczna liczba użytkowników przebudowanych obiektów, w których realizowane są usługi aktywizacji społeczno-zawodowej (osoby)</w:t>
            </w:r>
          </w:p>
        </w:tc>
      </w:tr>
      <w:tr w:rsidR="005B32C4" w:rsidRPr="001D1DB6" w14:paraId="0B475AA1" w14:textId="77777777" w:rsidTr="00471652">
        <w:tc>
          <w:tcPr>
            <w:tcW w:w="4531" w:type="dxa"/>
          </w:tcPr>
          <w:p w14:paraId="6AFDC3AB" w14:textId="67C37448" w:rsidR="005B32C4" w:rsidRPr="001D1DB6" w:rsidRDefault="005B32C4" w:rsidP="005B32C4">
            <w:r w:rsidRPr="001D1DB6">
              <w:t>Liczba osób pracujących, łącznie z prowadzącymi działalność na własny rachunek, objętych wsparciem w celu poprawy ich sytuacji zawodowej na rynku pracy (osoby)</w:t>
            </w:r>
          </w:p>
        </w:tc>
        <w:tc>
          <w:tcPr>
            <w:tcW w:w="4531" w:type="dxa"/>
          </w:tcPr>
          <w:p w14:paraId="24487899" w14:textId="2B6171B1" w:rsidR="005B32C4" w:rsidRPr="001D1DB6" w:rsidRDefault="005B32C4" w:rsidP="005B32C4">
            <w:r w:rsidRPr="001D1DB6">
              <w:t>Liczba osób, które uzyskały kwalifikacje po zakończeniu projektu (osoby)</w:t>
            </w:r>
          </w:p>
        </w:tc>
      </w:tr>
      <w:tr w:rsidR="005B32C4" w:rsidRPr="001D1DB6" w14:paraId="057193C5" w14:textId="77777777" w:rsidTr="00471652">
        <w:tc>
          <w:tcPr>
            <w:tcW w:w="4531" w:type="dxa"/>
          </w:tcPr>
          <w:p w14:paraId="228EFC15" w14:textId="35A26A00" w:rsidR="005B32C4" w:rsidRPr="001D1DB6" w:rsidRDefault="005B32C4" w:rsidP="005B32C4">
            <w:r w:rsidRPr="001D1DB6">
              <w:t>Liczba podmiotów ekonomii społecznej objętych wsparciem (szt.)</w:t>
            </w:r>
          </w:p>
        </w:tc>
        <w:tc>
          <w:tcPr>
            <w:tcW w:w="4531" w:type="dxa"/>
          </w:tcPr>
          <w:p w14:paraId="6269871F" w14:textId="54535ED4" w:rsidR="005B32C4" w:rsidRPr="001D1DB6" w:rsidRDefault="005B32C4" w:rsidP="005B32C4">
            <w:r w:rsidRPr="001D1DB6">
              <w:t>Roczna liczba użytkowników nowych lub zmodernizowanych placówek opieki nad dziećmi/placówek oświatowych (osoby)</w:t>
            </w:r>
          </w:p>
        </w:tc>
      </w:tr>
      <w:tr w:rsidR="005B32C4" w:rsidRPr="001D1DB6" w14:paraId="6C5585F0" w14:textId="77777777" w:rsidTr="00471652">
        <w:tc>
          <w:tcPr>
            <w:tcW w:w="4531" w:type="dxa"/>
          </w:tcPr>
          <w:p w14:paraId="5E934669" w14:textId="143ED887" w:rsidR="005B32C4" w:rsidRPr="001D1DB6" w:rsidRDefault="005B32C4" w:rsidP="005B32C4">
            <w:r w:rsidRPr="001D1DB6">
              <w:t>Liczba osób objętych usługami świadczonymi w społeczności lokalnej (osoby)</w:t>
            </w:r>
          </w:p>
        </w:tc>
        <w:tc>
          <w:tcPr>
            <w:tcW w:w="4531" w:type="dxa"/>
          </w:tcPr>
          <w:p w14:paraId="53011A29" w14:textId="67404E4B" w:rsidR="005B32C4" w:rsidRPr="001D1DB6" w:rsidRDefault="005B32C4" w:rsidP="005B32C4">
            <w:r w:rsidRPr="001D1DB6">
              <w:t>Roczna liczba użytkowników infrastruktury rowerowej</w:t>
            </w:r>
            <w:r w:rsidR="0040414D">
              <w:t xml:space="preserve"> (osoby)</w:t>
            </w:r>
          </w:p>
        </w:tc>
      </w:tr>
      <w:tr w:rsidR="005B32C4" w:rsidRPr="001D1DB6" w14:paraId="21FC2FA9" w14:textId="77777777" w:rsidTr="00471652">
        <w:tc>
          <w:tcPr>
            <w:tcW w:w="4531" w:type="dxa"/>
          </w:tcPr>
          <w:p w14:paraId="4F623782" w14:textId="35A37607" w:rsidR="005B32C4" w:rsidRPr="001D1DB6" w:rsidRDefault="005B32C4" w:rsidP="005B32C4">
            <w:r w:rsidRPr="001D1DB6">
              <w:t>Liczba przebudowanych obiektów, w których realizowane są usługi aktywizacji społeczno-zawodowej (szt.)</w:t>
            </w:r>
          </w:p>
        </w:tc>
        <w:tc>
          <w:tcPr>
            <w:tcW w:w="4531" w:type="dxa"/>
          </w:tcPr>
          <w:p w14:paraId="7E3BD105" w14:textId="490738A5" w:rsidR="005B32C4" w:rsidRPr="001D1DB6" w:rsidRDefault="005B32C4" w:rsidP="005B32C4">
            <w:pPr>
              <w:pStyle w:val="Default"/>
              <w:rPr>
                <w:sz w:val="22"/>
                <w:szCs w:val="22"/>
              </w:rPr>
            </w:pPr>
            <w:r w:rsidRPr="001D1DB6">
              <w:rPr>
                <w:sz w:val="22"/>
                <w:szCs w:val="22"/>
              </w:rPr>
              <w:t>Ludność mająca dostę</w:t>
            </w:r>
            <w:r w:rsidR="007C1D3F">
              <w:rPr>
                <w:sz w:val="22"/>
                <w:szCs w:val="22"/>
              </w:rPr>
              <w:t>p do nowej</w:t>
            </w:r>
            <w:r w:rsidRPr="001D1DB6">
              <w:rPr>
                <w:sz w:val="22"/>
                <w:szCs w:val="22"/>
              </w:rPr>
              <w:t xml:space="preserve"> lub udoskonalonej zielonej infrastruktury </w:t>
            </w:r>
            <w:r w:rsidR="0040414D">
              <w:rPr>
                <w:sz w:val="22"/>
                <w:szCs w:val="22"/>
              </w:rPr>
              <w:t>(osoby)</w:t>
            </w:r>
          </w:p>
          <w:p w14:paraId="05F84F05" w14:textId="77777777" w:rsidR="005B32C4" w:rsidRPr="001D1DB6" w:rsidRDefault="005B32C4" w:rsidP="005B32C4"/>
        </w:tc>
      </w:tr>
      <w:tr w:rsidR="005B32C4" w:rsidRPr="001D1DB6" w14:paraId="0286C0FD" w14:textId="77777777" w:rsidTr="00471652">
        <w:tc>
          <w:tcPr>
            <w:tcW w:w="4531" w:type="dxa"/>
          </w:tcPr>
          <w:p w14:paraId="6F562EA9" w14:textId="12C24FCD" w:rsidR="005B32C4" w:rsidRPr="001D1DB6" w:rsidRDefault="005B32C4" w:rsidP="005B32C4">
            <w:r w:rsidRPr="001D1DB6">
              <w:t>Liczba utworzonych miejsc świadczenia usług społecznych w społeczności lokalnej (szt.)</w:t>
            </w:r>
          </w:p>
        </w:tc>
        <w:tc>
          <w:tcPr>
            <w:tcW w:w="4531" w:type="dxa"/>
          </w:tcPr>
          <w:p w14:paraId="5848F909" w14:textId="51ABFD8F" w:rsidR="005B32C4" w:rsidRPr="001D1DB6" w:rsidRDefault="005B32C4" w:rsidP="005B32C4">
            <w:r w:rsidRPr="001D1DB6">
              <w:t>Zmniejszenie rocznego zużycia energii</w:t>
            </w:r>
            <w:r w:rsidR="0040414D">
              <w:t xml:space="preserve"> (MWh/rok)</w:t>
            </w:r>
          </w:p>
        </w:tc>
      </w:tr>
      <w:tr w:rsidR="005B32C4" w:rsidRPr="001D1DB6" w14:paraId="21EFCFF9" w14:textId="77777777" w:rsidTr="00471652">
        <w:tc>
          <w:tcPr>
            <w:tcW w:w="4531" w:type="dxa"/>
          </w:tcPr>
          <w:p w14:paraId="0E736F40" w14:textId="2EB8E0B4" w:rsidR="005B32C4" w:rsidRPr="001D1DB6" w:rsidRDefault="005B32C4" w:rsidP="005B32C4">
            <w:r w:rsidRPr="001D1DB6">
              <w:t>Liczba osób objętych usługami w zakresie wspierania rodziny (osoby)</w:t>
            </w:r>
          </w:p>
        </w:tc>
        <w:tc>
          <w:tcPr>
            <w:tcW w:w="4531" w:type="dxa"/>
          </w:tcPr>
          <w:p w14:paraId="7D7F9122" w14:textId="6182A189" w:rsidR="005B32C4" w:rsidRPr="001D1DB6" w:rsidRDefault="005B32C4" w:rsidP="005B32C4">
            <w:r w:rsidRPr="001D1DB6">
              <w:t>Wytworzona energia odnawialna ogółem</w:t>
            </w:r>
            <w:r w:rsidR="0040414D">
              <w:t xml:space="preserve"> (MWh/rok)</w:t>
            </w:r>
          </w:p>
        </w:tc>
      </w:tr>
      <w:tr w:rsidR="005B32C4" w:rsidRPr="001D1DB6" w14:paraId="0EB62434" w14:textId="77777777" w:rsidTr="00471652">
        <w:tc>
          <w:tcPr>
            <w:tcW w:w="4531" w:type="dxa"/>
          </w:tcPr>
          <w:p w14:paraId="75396756" w14:textId="03FB1E07" w:rsidR="005B32C4" w:rsidRPr="001D1DB6" w:rsidRDefault="005B32C4" w:rsidP="005B32C4">
            <w:r w:rsidRPr="001D1DB6">
              <w:t>Liczba osób w kryzysie bezdomności lub dotkniętych wykluczeniem z dostępu do mieszkań, objętych wsparciem (osoby)</w:t>
            </w:r>
          </w:p>
        </w:tc>
        <w:tc>
          <w:tcPr>
            <w:tcW w:w="4531" w:type="dxa"/>
          </w:tcPr>
          <w:p w14:paraId="363E4A53" w14:textId="00ED6414" w:rsidR="005B32C4" w:rsidRPr="001D1DB6" w:rsidRDefault="005B32C4" w:rsidP="005B32C4">
            <w:r w:rsidRPr="001D1DB6">
              <w:t>Liczba osób odwiedzających obiekty kulturalne i turystyczne objęte wsparciem (osoby)</w:t>
            </w:r>
          </w:p>
        </w:tc>
      </w:tr>
      <w:tr w:rsidR="005B32C4" w:rsidRPr="001D1DB6" w14:paraId="6C5DB7E5" w14:textId="77777777" w:rsidTr="00471652">
        <w:tc>
          <w:tcPr>
            <w:tcW w:w="4531" w:type="dxa"/>
          </w:tcPr>
          <w:p w14:paraId="6E4606ED" w14:textId="212330F2" w:rsidR="005B32C4" w:rsidRPr="001D1DB6" w:rsidRDefault="005B32C4" w:rsidP="005B32C4">
            <w:r w:rsidRPr="001D1DB6">
              <w:t>Otwarta przestrzeń utworzona lub rekultywowana (m</w:t>
            </w:r>
            <w:r w:rsidRPr="001D1DB6">
              <w:rPr>
                <w:vertAlign w:val="superscript"/>
              </w:rPr>
              <w:t>2</w:t>
            </w:r>
            <w:r w:rsidRPr="001D1DB6">
              <w:t>)</w:t>
            </w:r>
          </w:p>
        </w:tc>
        <w:tc>
          <w:tcPr>
            <w:tcW w:w="4531" w:type="dxa"/>
          </w:tcPr>
          <w:p w14:paraId="0F84953B" w14:textId="3B29ABF1" w:rsidR="005B32C4" w:rsidRPr="001D1DB6" w:rsidRDefault="008F0F1D" w:rsidP="005B32C4">
            <w:r w:rsidRPr="008F0F1D">
              <w:t>Liczba firm, które podjęły działalność na terenie zrewitalizowanym</w:t>
            </w:r>
            <w:r>
              <w:t xml:space="preserve"> </w:t>
            </w:r>
            <w:r w:rsidRPr="001D1DB6">
              <w:t>po zakończeniu projektu</w:t>
            </w:r>
            <w:r>
              <w:t xml:space="preserve"> (szt.)</w:t>
            </w:r>
          </w:p>
        </w:tc>
      </w:tr>
      <w:tr w:rsidR="00B80F7C" w:rsidRPr="001D1DB6" w14:paraId="0F4140D2" w14:textId="77777777" w:rsidTr="00471652">
        <w:tc>
          <w:tcPr>
            <w:tcW w:w="4531" w:type="dxa"/>
          </w:tcPr>
          <w:p w14:paraId="74DAF822" w14:textId="59D3B0F0" w:rsidR="00B80F7C" w:rsidRPr="001D1DB6" w:rsidRDefault="00B80F7C" w:rsidP="00B80F7C">
            <w:r w:rsidRPr="001D1DB6">
              <w:lastRenderedPageBreak/>
              <w:t>Liczba osób dorosłych objętych usługami podnoszącymi kompetencje i kwalifikacje (osoby)</w:t>
            </w:r>
          </w:p>
        </w:tc>
        <w:tc>
          <w:tcPr>
            <w:tcW w:w="4531" w:type="dxa"/>
          </w:tcPr>
          <w:p w14:paraId="0F6E22FF" w14:textId="2F22F6A0" w:rsidR="00B80F7C" w:rsidRPr="001D1DB6" w:rsidRDefault="00B80F7C" w:rsidP="00B80F7C">
            <w:r w:rsidRPr="001D1DB6">
              <w:t>Liczba utworzonych miejsc świadczenia usług społecznych w społeczności lokalnej (szt.)</w:t>
            </w:r>
          </w:p>
        </w:tc>
      </w:tr>
      <w:tr w:rsidR="00B80F7C" w:rsidRPr="001D1DB6" w14:paraId="6BD327BE" w14:textId="77777777" w:rsidTr="00B80F7C">
        <w:trPr>
          <w:trHeight w:val="450"/>
        </w:trPr>
        <w:tc>
          <w:tcPr>
            <w:tcW w:w="4531" w:type="dxa"/>
          </w:tcPr>
          <w:p w14:paraId="2E18BC6A" w14:textId="2937CCA4" w:rsidR="00B80F7C" w:rsidRPr="001D1DB6" w:rsidRDefault="00B80F7C" w:rsidP="00B80F7C">
            <w:r w:rsidRPr="001D1DB6">
              <w:t>Wsparta infrastruktura rowerowa (km)</w:t>
            </w:r>
          </w:p>
        </w:tc>
        <w:tc>
          <w:tcPr>
            <w:tcW w:w="4531" w:type="dxa"/>
          </w:tcPr>
          <w:p w14:paraId="0600E80E" w14:textId="2DE7F934" w:rsidR="00B80F7C" w:rsidRPr="001D1DB6" w:rsidRDefault="002718F1" w:rsidP="00B80F7C">
            <w:r w:rsidRPr="002718F1">
              <w:t>Roczna liczba użytkowników nowego lub zmodernizowanego</w:t>
            </w:r>
            <w:r>
              <w:t xml:space="preserve"> </w:t>
            </w:r>
            <w:r w:rsidRPr="002718F1">
              <w:t>transportu publicznego</w:t>
            </w:r>
            <w:r>
              <w:t xml:space="preserve"> (użytkownicy/rok)</w:t>
            </w:r>
          </w:p>
        </w:tc>
      </w:tr>
      <w:tr w:rsidR="00B80F7C" w:rsidRPr="001D1DB6" w14:paraId="3BD71A66" w14:textId="77777777" w:rsidTr="00471652">
        <w:tc>
          <w:tcPr>
            <w:tcW w:w="4531" w:type="dxa"/>
          </w:tcPr>
          <w:p w14:paraId="4E8E97BF" w14:textId="5CB2872B" w:rsidR="00B80F7C" w:rsidRPr="001D1DB6" w:rsidRDefault="00B80F7C" w:rsidP="00B80F7C">
            <w:r w:rsidRPr="001D1DB6">
              <w:t>Zielona infrastruktura wybudowana lub zmodernizowana w celu przystosowania się do zmian klimatu (ha)</w:t>
            </w:r>
          </w:p>
        </w:tc>
        <w:tc>
          <w:tcPr>
            <w:tcW w:w="4531" w:type="dxa"/>
          </w:tcPr>
          <w:p w14:paraId="4F6048D6" w14:textId="4BFCF4BF" w:rsidR="00B80F7C" w:rsidRPr="001D1DB6" w:rsidRDefault="002718F1" w:rsidP="00B80F7C">
            <w:r w:rsidRPr="002718F1">
              <w:t>Roczna liczba użytkowników infrastruktury rowerowej</w:t>
            </w:r>
            <w:r>
              <w:t xml:space="preserve"> (użytkownicy/rok)</w:t>
            </w:r>
          </w:p>
        </w:tc>
      </w:tr>
      <w:tr w:rsidR="00B80F7C" w:rsidRPr="001D1DB6" w14:paraId="749097D8" w14:textId="77777777" w:rsidTr="00D64F30">
        <w:tc>
          <w:tcPr>
            <w:tcW w:w="4531" w:type="dxa"/>
          </w:tcPr>
          <w:p w14:paraId="671EA9DB" w14:textId="47F8636C" w:rsidR="00B80F7C" w:rsidRPr="001D1DB6" w:rsidRDefault="00B80F7C" w:rsidP="00B80F7C">
            <w:r w:rsidRPr="001D1DB6">
              <w:t>Lokale mieszkalne o udoskonalonej charakterystyce energetycznej (szt.)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E671B57" w14:textId="1827281E" w:rsidR="00B80F7C" w:rsidRPr="001D1DB6" w:rsidRDefault="00264DA2" w:rsidP="00B80F7C">
            <w:r>
              <w:t>Liczba mieszkańców wyremontowanych mieszkań (osoby)</w:t>
            </w:r>
          </w:p>
        </w:tc>
      </w:tr>
      <w:tr w:rsidR="00B80F7C" w:rsidRPr="001D1DB6" w14:paraId="68DC08BF" w14:textId="77777777" w:rsidTr="00D64F30">
        <w:tc>
          <w:tcPr>
            <w:tcW w:w="4531" w:type="dxa"/>
          </w:tcPr>
          <w:p w14:paraId="5D42E35D" w14:textId="1F0B082B" w:rsidR="00B80F7C" w:rsidRPr="001D1DB6" w:rsidRDefault="00B80F7C" w:rsidP="00B80F7C">
            <w:r w:rsidRPr="001D1DB6">
              <w:t>Budynki publiczne o udoskonalonej charakterystyce energetycznej (m</w:t>
            </w:r>
            <w:r w:rsidRPr="001D1DB6">
              <w:rPr>
                <w:vertAlign w:val="superscript"/>
              </w:rPr>
              <w:t>2</w:t>
            </w:r>
            <w:r w:rsidRPr="001D1DB6">
              <w:t>)</w:t>
            </w:r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6A1954ED" w14:textId="4369B900" w:rsidR="00B80F7C" w:rsidRPr="001D1DB6" w:rsidRDefault="00B80F7C" w:rsidP="00B80F7C"/>
        </w:tc>
      </w:tr>
      <w:tr w:rsidR="00B80F7C" w:rsidRPr="001D1DB6" w14:paraId="1DA8847D" w14:textId="77777777" w:rsidTr="00D64F30">
        <w:trPr>
          <w:trHeight w:val="476"/>
        </w:trPr>
        <w:tc>
          <w:tcPr>
            <w:tcW w:w="4531" w:type="dxa"/>
          </w:tcPr>
          <w:p w14:paraId="53679281" w14:textId="05451C9C" w:rsidR="00B80F7C" w:rsidRPr="001D1DB6" w:rsidRDefault="00B80F7C" w:rsidP="00B80F7C">
            <w:r w:rsidRPr="001D1DB6">
              <w:t>Liczba jednostek wytwarzania energii elektrycznej i cieplnej z OZE</w:t>
            </w:r>
            <w:r>
              <w:t xml:space="preserve"> (szt.)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476C37E1" w14:textId="6F2A976D" w:rsidR="00B80F7C" w:rsidRPr="001D1DB6" w:rsidRDefault="00B80F7C" w:rsidP="00B80F7C"/>
        </w:tc>
      </w:tr>
      <w:tr w:rsidR="00B80F7C" w:rsidRPr="001D1DB6" w14:paraId="0215C499" w14:textId="77777777" w:rsidTr="00D64F30">
        <w:trPr>
          <w:trHeight w:val="378"/>
        </w:trPr>
        <w:tc>
          <w:tcPr>
            <w:tcW w:w="4531" w:type="dxa"/>
          </w:tcPr>
          <w:p w14:paraId="64EF6967" w14:textId="47674EFC" w:rsidR="00B80F7C" w:rsidRPr="001D1DB6" w:rsidRDefault="00B80F7C" w:rsidP="00B80F7C">
            <w:r w:rsidRPr="001D1DB6">
              <w:t>Przedsiębiorstwa objęte wsparciem</w:t>
            </w:r>
            <w:r>
              <w:t xml:space="preserve"> (szt.)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4FAB84E2" w14:textId="77777777" w:rsidR="00B80F7C" w:rsidRPr="001D1DB6" w:rsidRDefault="00B80F7C" w:rsidP="00B80F7C"/>
        </w:tc>
      </w:tr>
      <w:tr w:rsidR="00B80F7C" w:rsidRPr="001D1DB6" w14:paraId="0FA40906" w14:textId="77777777" w:rsidTr="00D64F30">
        <w:tc>
          <w:tcPr>
            <w:tcW w:w="4531" w:type="dxa"/>
          </w:tcPr>
          <w:p w14:paraId="1823C3AD" w14:textId="614DE9DE" w:rsidR="00B80F7C" w:rsidRPr="001D1DB6" w:rsidRDefault="00B80F7C" w:rsidP="00B80F7C">
            <w:r w:rsidRPr="001D1DB6">
              <w:t>Liczba obiektów kulturalnych i turystycznych objętych wsparciem (szt.)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2F169021" w14:textId="50001A65" w:rsidR="00B80F7C" w:rsidRPr="001D1DB6" w:rsidRDefault="00B80F7C" w:rsidP="00B80F7C"/>
        </w:tc>
      </w:tr>
      <w:tr w:rsidR="00B80F7C" w:rsidRPr="001D1DB6" w14:paraId="7E08C3D8" w14:textId="77777777" w:rsidTr="00D64F30">
        <w:tc>
          <w:tcPr>
            <w:tcW w:w="4531" w:type="dxa"/>
          </w:tcPr>
          <w:p w14:paraId="22FAE626" w14:textId="6EEF08CD" w:rsidR="00B80F7C" w:rsidRPr="001D1DB6" w:rsidRDefault="002718F1" w:rsidP="00B80F7C">
            <w:r w:rsidRPr="002718F1">
              <w:t>Długość przebudowanych lub zmodernizowanych linii autobusowych</w:t>
            </w:r>
            <w:r>
              <w:t xml:space="preserve"> (km)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0E5C17C6" w14:textId="2F0180D0" w:rsidR="00B80F7C" w:rsidRPr="001D1DB6" w:rsidRDefault="00B80F7C" w:rsidP="00B80F7C"/>
        </w:tc>
      </w:tr>
      <w:tr w:rsidR="00B80F7C" w:rsidRPr="001D1DB6" w14:paraId="4141992E" w14:textId="77777777" w:rsidTr="00D64F30">
        <w:tc>
          <w:tcPr>
            <w:tcW w:w="4531" w:type="dxa"/>
          </w:tcPr>
          <w:p w14:paraId="314E2929" w14:textId="2F11FAF0" w:rsidR="00B80F7C" w:rsidRPr="001D1DB6" w:rsidRDefault="002718F1" w:rsidP="00B80F7C">
            <w:r w:rsidRPr="002718F1">
              <w:t>Pojemność ekologicznego taboru do zbiorowego transportu publicznego</w:t>
            </w:r>
            <w:r>
              <w:t xml:space="preserve"> (osoby)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1E8DCEC2" w14:textId="67B78985" w:rsidR="00B80F7C" w:rsidRPr="001D1DB6" w:rsidRDefault="00B80F7C" w:rsidP="00B80F7C"/>
        </w:tc>
      </w:tr>
      <w:tr w:rsidR="00B80F7C" w:rsidRPr="001D1DB6" w14:paraId="5E604FDD" w14:textId="77777777" w:rsidTr="00D64F30">
        <w:trPr>
          <w:trHeight w:val="526"/>
        </w:trPr>
        <w:tc>
          <w:tcPr>
            <w:tcW w:w="4531" w:type="dxa"/>
          </w:tcPr>
          <w:p w14:paraId="0C9E561A" w14:textId="4FD13D7F" w:rsidR="00B80F7C" w:rsidRPr="001D1DB6" w:rsidRDefault="000F0AE3" w:rsidP="00B80F7C">
            <w:r>
              <w:t>Liczba wyremontowanych mieszkań (szt.)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3159D580" w14:textId="77777777" w:rsidR="00B80F7C" w:rsidRPr="001D1DB6" w:rsidRDefault="00B80F7C" w:rsidP="00B80F7C"/>
        </w:tc>
      </w:tr>
      <w:tr w:rsidR="00B80F7C" w:rsidRPr="001D1DB6" w14:paraId="44444D91" w14:textId="77777777" w:rsidTr="00D64F30">
        <w:tc>
          <w:tcPr>
            <w:tcW w:w="4531" w:type="dxa"/>
          </w:tcPr>
          <w:p w14:paraId="19443779" w14:textId="60A89465" w:rsidR="00B80F7C" w:rsidRPr="001D1DB6" w:rsidRDefault="000F0AE3" w:rsidP="00B80F7C">
            <w:r w:rsidRPr="000F0AE3">
              <w:t>Liczba obiektów dostosowanych do potrzeb osób z niepełnosprawnościami</w:t>
            </w:r>
            <w:r>
              <w:t xml:space="preserve"> (szt.)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6910CAE3" w14:textId="77777777" w:rsidR="00B80F7C" w:rsidRPr="001D1DB6" w:rsidRDefault="00B80F7C" w:rsidP="00B80F7C"/>
        </w:tc>
      </w:tr>
      <w:tr w:rsidR="000F0AE3" w:rsidRPr="001D1DB6" w14:paraId="5A6129D7" w14:textId="77777777" w:rsidTr="00D64F30">
        <w:tc>
          <w:tcPr>
            <w:tcW w:w="4531" w:type="dxa"/>
          </w:tcPr>
          <w:p w14:paraId="3177218A" w14:textId="0D802D18" w:rsidR="000F0AE3" w:rsidRPr="000F0AE3" w:rsidRDefault="000F0AE3" w:rsidP="000F0AE3">
            <w:r w:rsidRPr="000F0AE3">
              <w:t xml:space="preserve">Liczba </w:t>
            </w:r>
            <w:r>
              <w:t>objętych uczestniczących w projektach kulturalnych</w:t>
            </w:r>
            <w:r w:rsidRPr="000F0AE3">
              <w:t xml:space="preserve"> (osoby)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424E8C17" w14:textId="77777777" w:rsidR="000F0AE3" w:rsidRPr="001D1DB6" w:rsidRDefault="000F0AE3" w:rsidP="00B80F7C"/>
        </w:tc>
      </w:tr>
      <w:tr w:rsidR="00264DA2" w:rsidRPr="001D1DB6" w14:paraId="6673D2AB" w14:textId="77777777" w:rsidTr="00D64F30">
        <w:tc>
          <w:tcPr>
            <w:tcW w:w="4531" w:type="dxa"/>
          </w:tcPr>
          <w:p w14:paraId="7F052F98" w14:textId="017A5950" w:rsidR="00264DA2" w:rsidRPr="000F0AE3" w:rsidRDefault="00264DA2" w:rsidP="00264DA2">
            <w:r>
              <w:t>Liczba wprowadzonych rozwiązań poprawiających bezpieczeństwo (szt.)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04FFDAA6" w14:textId="77777777" w:rsidR="00264DA2" w:rsidRPr="001D1DB6" w:rsidRDefault="00264DA2" w:rsidP="00B80F7C"/>
        </w:tc>
      </w:tr>
    </w:tbl>
    <w:p w14:paraId="1BCAB49E" w14:textId="77777777" w:rsidR="00F54588" w:rsidRDefault="00F54588"/>
    <w:p w14:paraId="22B70F03" w14:textId="77777777" w:rsidR="00E93EF7" w:rsidRDefault="00E93EF7"/>
    <w:p w14:paraId="0EE6A9C3" w14:textId="77777777" w:rsidR="00A1206F" w:rsidRPr="00A1206F" w:rsidRDefault="001004BA" w:rsidP="00A1206F">
      <w:pPr>
        <w:pStyle w:val="Cytatintensywny"/>
        <w:rPr>
          <w:b/>
          <w:i w:val="0"/>
          <w:sz w:val="24"/>
        </w:rPr>
      </w:pPr>
      <w:r w:rsidRPr="00A1206F">
        <w:rPr>
          <w:b/>
          <w:i w:val="0"/>
          <w:sz w:val="24"/>
        </w:rPr>
        <w:t xml:space="preserve">UWAGA: </w:t>
      </w:r>
    </w:p>
    <w:p w14:paraId="63C7BCDB" w14:textId="3EB5596C" w:rsidR="00E93EF7" w:rsidRPr="00C0153B" w:rsidRDefault="0054457D" w:rsidP="00A1206F">
      <w:pPr>
        <w:pStyle w:val="Cytatintensywny"/>
        <w:rPr>
          <w:i w:val="0"/>
          <w:sz w:val="44"/>
        </w:rPr>
      </w:pPr>
      <w:r>
        <w:rPr>
          <w:i w:val="0"/>
          <w:sz w:val="28"/>
        </w:rPr>
        <w:t>Konieczne</w:t>
      </w:r>
      <w:r w:rsidR="00E93EF7" w:rsidRPr="00C0153B">
        <w:rPr>
          <w:i w:val="0"/>
          <w:sz w:val="28"/>
        </w:rPr>
        <w:t xml:space="preserve"> jest określenie własnych wskaźników, </w:t>
      </w:r>
      <w:r w:rsidR="005E3F24" w:rsidRPr="00C0153B">
        <w:rPr>
          <w:i w:val="0"/>
          <w:sz w:val="28"/>
        </w:rPr>
        <w:t>specyficznych dla</w:t>
      </w:r>
      <w:r w:rsidR="00E93EF7" w:rsidRPr="00C0153B">
        <w:rPr>
          <w:i w:val="0"/>
          <w:sz w:val="28"/>
        </w:rPr>
        <w:t xml:space="preserve"> danego przedsięwzięcia</w:t>
      </w:r>
      <w:r w:rsidR="005E3F24" w:rsidRPr="00C0153B">
        <w:rPr>
          <w:i w:val="0"/>
          <w:sz w:val="28"/>
        </w:rPr>
        <w:t xml:space="preserve"> rewitalizacyjnego</w:t>
      </w:r>
      <w:r>
        <w:rPr>
          <w:i w:val="0"/>
          <w:sz w:val="28"/>
        </w:rPr>
        <w:t>, w przypadku ich braku na powyższej liście.</w:t>
      </w:r>
    </w:p>
    <w:sectPr w:rsidR="00E93EF7" w:rsidRPr="00C0153B" w:rsidSect="00C30D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6838" w14:textId="77777777" w:rsidR="009335D8" w:rsidRDefault="009335D8" w:rsidP="009335D8">
      <w:pPr>
        <w:spacing w:after="0" w:line="240" w:lineRule="auto"/>
      </w:pPr>
      <w:r>
        <w:separator/>
      </w:r>
    </w:p>
  </w:endnote>
  <w:endnote w:type="continuationSeparator" w:id="0">
    <w:p w14:paraId="426A83EB" w14:textId="77777777" w:rsidR="009335D8" w:rsidRDefault="009335D8" w:rsidP="0093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ADDF" w14:textId="77777777" w:rsidR="009335D8" w:rsidRDefault="009335D8" w:rsidP="009335D8">
      <w:pPr>
        <w:spacing w:after="0" w:line="240" w:lineRule="auto"/>
      </w:pPr>
      <w:r>
        <w:separator/>
      </w:r>
    </w:p>
  </w:footnote>
  <w:footnote w:type="continuationSeparator" w:id="0">
    <w:p w14:paraId="75C7D3D3" w14:textId="77777777" w:rsidR="009335D8" w:rsidRDefault="009335D8" w:rsidP="009335D8">
      <w:pPr>
        <w:spacing w:after="0" w:line="240" w:lineRule="auto"/>
      </w:pPr>
      <w:r>
        <w:continuationSeparator/>
      </w:r>
    </w:p>
  </w:footnote>
  <w:footnote w:id="1">
    <w:p w14:paraId="1BBBE330" w14:textId="1431F4BA" w:rsidR="008D6ABA" w:rsidRDefault="008D6A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44D">
        <w:rPr>
          <w:sz w:val="18"/>
        </w:rPr>
        <w:t xml:space="preserve">Wypełnić </w:t>
      </w:r>
      <w:proofErr w:type="gramStart"/>
      <w:r w:rsidRPr="005A344D">
        <w:rPr>
          <w:sz w:val="18"/>
        </w:rPr>
        <w:t>tylko jeśli</w:t>
      </w:r>
      <w:proofErr w:type="gramEnd"/>
      <w:r w:rsidRPr="005A344D">
        <w:rPr>
          <w:sz w:val="18"/>
        </w:rPr>
        <w:t xml:space="preserve"> nie jest nim podmiot zgłaszający.</w:t>
      </w:r>
      <w:r w:rsidR="005A344D" w:rsidRPr="005A344D">
        <w:rPr>
          <w:sz w:val="18"/>
        </w:rPr>
        <w:t xml:space="preserve"> Realizatorem nie może być osoba fizyczna.</w:t>
      </w:r>
    </w:p>
  </w:footnote>
  <w:footnote w:id="2">
    <w:p w14:paraId="77D093ED" w14:textId="03F41BA5" w:rsidR="009335D8" w:rsidRDefault="009335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0BC3">
        <w:rPr>
          <w:sz w:val="18"/>
        </w:rPr>
        <w:t xml:space="preserve">W przypadku </w:t>
      </w:r>
      <w:r w:rsidR="00BF0BC3">
        <w:rPr>
          <w:sz w:val="18"/>
        </w:rPr>
        <w:t>realizacji</w:t>
      </w:r>
      <w:r w:rsidRPr="00BF0BC3">
        <w:rPr>
          <w:sz w:val="18"/>
        </w:rPr>
        <w:t xml:space="preserve"> projektu poza obszarem rewitalizacji, należy szczegółowo uzasadnić jego specyfikę oraz związek z celami procesu rewitalizacji Ełku.</w:t>
      </w:r>
    </w:p>
  </w:footnote>
  <w:footnote w:id="3">
    <w:p w14:paraId="02C50D76" w14:textId="3F30A64E" w:rsidR="00960E8F" w:rsidRDefault="00960E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0E8F">
        <w:rPr>
          <w:sz w:val="18"/>
        </w:rPr>
        <w:t xml:space="preserve">Należy </w:t>
      </w:r>
      <w:r w:rsidR="001D47F9">
        <w:rPr>
          <w:sz w:val="18"/>
        </w:rPr>
        <w:t xml:space="preserve">wybrać z listy w załączniku nr </w:t>
      </w:r>
      <w:r w:rsidR="001D47F9">
        <w:rPr>
          <w:sz w:val="18"/>
        </w:rPr>
        <w:t>1</w:t>
      </w:r>
      <w:bookmarkStart w:id="0" w:name="_GoBack"/>
      <w:bookmarkEnd w:id="0"/>
      <w:r w:rsidRPr="00960E8F">
        <w:rPr>
          <w:sz w:val="18"/>
        </w:rPr>
        <w:t xml:space="preserve"> lub określić samodzielnie.</w:t>
      </w:r>
    </w:p>
  </w:footnote>
  <w:footnote w:id="4">
    <w:p w14:paraId="032FA0D5" w14:textId="4E346484" w:rsidR="00B75438" w:rsidRDefault="00B75438" w:rsidP="003F3219">
      <w:pPr>
        <w:pStyle w:val="Tekstprzypisudolnego"/>
        <w:spacing w:after="60"/>
      </w:pPr>
      <w:r>
        <w:rPr>
          <w:rStyle w:val="Odwoanieprzypisudolnego"/>
        </w:rPr>
        <w:footnoteRef/>
      </w:r>
      <w:r w:rsidR="00FC0FC3">
        <w:t xml:space="preserve"> </w:t>
      </w:r>
      <w:r w:rsidR="00FC0FC3" w:rsidRPr="00166B28">
        <w:rPr>
          <w:b/>
          <w:sz w:val="18"/>
        </w:rPr>
        <w:t>Wskaźniki produktu</w:t>
      </w:r>
      <w:r w:rsidR="00D62C67">
        <w:rPr>
          <w:b/>
          <w:sz w:val="18"/>
        </w:rPr>
        <w:t>,</w:t>
      </w:r>
      <w:r w:rsidR="00A1206F">
        <w:rPr>
          <w:sz w:val="18"/>
        </w:rPr>
        <w:t xml:space="preserve"> </w:t>
      </w:r>
      <w:r w:rsidRPr="00E93EF7">
        <w:rPr>
          <w:sz w:val="18"/>
        </w:rPr>
        <w:t>możliwe do wykorzy</w:t>
      </w:r>
      <w:r w:rsidR="00FC0FC3" w:rsidRPr="00E93EF7">
        <w:rPr>
          <w:sz w:val="18"/>
        </w:rPr>
        <w:t>stania, znajdują się w załączniku</w:t>
      </w:r>
      <w:r w:rsidRPr="00E93EF7">
        <w:rPr>
          <w:sz w:val="18"/>
        </w:rPr>
        <w:t xml:space="preserve"> </w:t>
      </w:r>
      <w:r w:rsidR="006E0346">
        <w:rPr>
          <w:sz w:val="18"/>
        </w:rPr>
        <w:t>nr 2</w:t>
      </w:r>
      <w:r w:rsidRPr="00E93EF7">
        <w:rPr>
          <w:sz w:val="18"/>
        </w:rPr>
        <w:t>.</w:t>
      </w:r>
      <w:r w:rsidR="00E93EF7" w:rsidRPr="00E93EF7">
        <w:rPr>
          <w:sz w:val="18"/>
        </w:rPr>
        <w:t xml:space="preserve"> </w:t>
      </w:r>
      <w:r w:rsidR="00452F7A">
        <w:rPr>
          <w:sz w:val="18"/>
        </w:rPr>
        <w:t>Należy podać wartość liczbową wybranych wskaźników.</w:t>
      </w:r>
      <w:r w:rsidR="00D62C67">
        <w:rPr>
          <w:sz w:val="18"/>
        </w:rPr>
        <w:t xml:space="preserve"> </w:t>
      </w:r>
    </w:p>
  </w:footnote>
  <w:footnote w:id="5">
    <w:p w14:paraId="1CE56A36" w14:textId="4B010574" w:rsidR="00FC0FC3" w:rsidRDefault="00FC0FC3" w:rsidP="003F321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166B28">
        <w:rPr>
          <w:b/>
          <w:sz w:val="18"/>
        </w:rPr>
        <w:t>Wskaźniki rezultatu</w:t>
      </w:r>
      <w:r w:rsidR="00D62C67">
        <w:rPr>
          <w:b/>
          <w:sz w:val="18"/>
        </w:rPr>
        <w:t>,</w:t>
      </w:r>
      <w:r w:rsidR="00A1206F">
        <w:rPr>
          <w:sz w:val="18"/>
        </w:rPr>
        <w:t xml:space="preserve"> </w:t>
      </w:r>
      <w:r w:rsidRPr="00E93EF7">
        <w:rPr>
          <w:sz w:val="18"/>
        </w:rPr>
        <w:t xml:space="preserve">możliwe do wykorzystania, znajdują się w załączniku </w:t>
      </w:r>
      <w:r w:rsidR="006E0346">
        <w:rPr>
          <w:sz w:val="18"/>
        </w:rPr>
        <w:t>nr 2</w:t>
      </w:r>
      <w:r w:rsidRPr="00E93EF7">
        <w:rPr>
          <w:sz w:val="18"/>
        </w:rPr>
        <w:t>.</w:t>
      </w:r>
      <w:r w:rsidR="00E93EF7" w:rsidRPr="00E93EF7">
        <w:rPr>
          <w:sz w:val="18"/>
        </w:rPr>
        <w:t xml:space="preserve"> </w:t>
      </w:r>
      <w:r w:rsidR="00452F7A">
        <w:rPr>
          <w:sz w:val="18"/>
        </w:rPr>
        <w:t>Należy podać wartość liczbową wybranych wskaźników.</w:t>
      </w:r>
      <w:r w:rsidR="00D62C67">
        <w:rPr>
          <w:sz w:val="18"/>
        </w:rPr>
        <w:t xml:space="preserve"> </w:t>
      </w:r>
    </w:p>
  </w:footnote>
  <w:footnote w:id="6">
    <w:p w14:paraId="2882BB66" w14:textId="43C2B5B1" w:rsidR="003F3219" w:rsidRDefault="003F3219" w:rsidP="003F321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="006303F0">
        <w:rPr>
          <w:sz w:val="18"/>
        </w:rPr>
        <w:t>N</w:t>
      </w:r>
      <w:r w:rsidRPr="003F3219">
        <w:rPr>
          <w:sz w:val="18"/>
        </w:rPr>
        <w:t>p. protokoły odbioru, sprawozdania z realizacji projektu, li</w:t>
      </w:r>
      <w:r>
        <w:rPr>
          <w:sz w:val="18"/>
        </w:rPr>
        <w:t>sty obecności, certyfikaty</w:t>
      </w:r>
      <w:r w:rsidR="00604748">
        <w:rPr>
          <w:sz w:val="18"/>
        </w:rPr>
        <w:t>, dokumentacja zdjęciowa</w:t>
      </w:r>
      <w:r>
        <w:rPr>
          <w:sz w:val="18"/>
        </w:rPr>
        <w:t xml:space="preserve"> itp.</w:t>
      </w:r>
    </w:p>
  </w:footnote>
  <w:footnote w:id="7">
    <w:p w14:paraId="670C5EB8" w14:textId="645A63A4" w:rsidR="003F3219" w:rsidRDefault="003F32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303F0" w:rsidRPr="006303F0">
        <w:rPr>
          <w:sz w:val="18"/>
        </w:rPr>
        <w:t xml:space="preserve">Sposób, w jaki projekt rozwiązuje problemy osób o szczególnych potrzebach w zakresie dostępności – np. osób z ograniczeniami ruchu, seniorów, osób z niepełnosprawnościami. Pomocne informacje: </w:t>
      </w:r>
      <w:hyperlink r:id="rId1" w:history="1">
        <w:r w:rsidRPr="003F3219">
          <w:rPr>
            <w:rStyle w:val="Hipercze"/>
            <w:sz w:val="18"/>
          </w:rPr>
          <w:t>https://www.funduszeeuropejskie.gov.pl/strony/o-funduszach/fundusze-europejskie-bez-barier/dostepnosc-plus/poradniki-standardy-wskazowki/</w:t>
        </w:r>
      </w:hyperlink>
      <w:r w:rsidRPr="003F3219">
        <w:rPr>
          <w:sz w:val="18"/>
        </w:rPr>
        <w:t xml:space="preserve"> </w:t>
      </w:r>
    </w:p>
  </w:footnote>
  <w:footnote w:id="8">
    <w:p w14:paraId="04EFBADD" w14:textId="50A5424A" w:rsidR="00054E0D" w:rsidRPr="00604748" w:rsidRDefault="00054E0D" w:rsidP="00054E0D">
      <w:pPr>
        <w:pStyle w:val="Tekstprzypisudolnego"/>
        <w:spacing w:before="120"/>
        <w:rPr>
          <w:color w:val="FF0000"/>
        </w:rPr>
      </w:pPr>
      <w:r w:rsidRPr="00D62C67">
        <w:rPr>
          <w:rStyle w:val="Odwoanieprzypisudolnego"/>
        </w:rPr>
        <w:footnoteRef/>
      </w:r>
      <w:r w:rsidRPr="00D62C67">
        <w:t xml:space="preserve"> </w:t>
      </w:r>
      <w:r w:rsidRPr="00D62C67">
        <w:rPr>
          <w:sz w:val="18"/>
        </w:rPr>
        <w:t xml:space="preserve">Przedsięwzięcia powinny być zaplanowane najpóźniej do końca </w:t>
      </w:r>
      <w:r w:rsidR="00604748" w:rsidRPr="00D62C67">
        <w:rPr>
          <w:sz w:val="18"/>
        </w:rPr>
        <w:t>2030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0CF83" w14:textId="4A3A1235" w:rsidR="00D2032C" w:rsidRDefault="00D2032C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15B"/>
    <w:multiLevelType w:val="hybridMultilevel"/>
    <w:tmpl w:val="F080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5E10"/>
    <w:multiLevelType w:val="hybridMultilevel"/>
    <w:tmpl w:val="C25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1F7"/>
    <w:multiLevelType w:val="hybridMultilevel"/>
    <w:tmpl w:val="ACB2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00376"/>
    <w:multiLevelType w:val="hybridMultilevel"/>
    <w:tmpl w:val="E9B69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31EEB"/>
    <w:multiLevelType w:val="hybridMultilevel"/>
    <w:tmpl w:val="C5DA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3DE2"/>
    <w:multiLevelType w:val="hybridMultilevel"/>
    <w:tmpl w:val="9806879E"/>
    <w:lvl w:ilvl="0" w:tplc="CC406F8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65D49"/>
    <w:multiLevelType w:val="hybridMultilevel"/>
    <w:tmpl w:val="EBEA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3"/>
    <w:rsid w:val="00026F82"/>
    <w:rsid w:val="00033F45"/>
    <w:rsid w:val="00054E0D"/>
    <w:rsid w:val="000711AC"/>
    <w:rsid w:val="00095310"/>
    <w:rsid w:val="000B3CA1"/>
    <w:rsid w:val="000B7B45"/>
    <w:rsid w:val="000F0AE3"/>
    <w:rsid w:val="001004BA"/>
    <w:rsid w:val="00103846"/>
    <w:rsid w:val="00104D55"/>
    <w:rsid w:val="00115F5D"/>
    <w:rsid w:val="001433D6"/>
    <w:rsid w:val="00166B28"/>
    <w:rsid w:val="001A4B80"/>
    <w:rsid w:val="001C1F08"/>
    <w:rsid w:val="001D1DB6"/>
    <w:rsid w:val="001D47F9"/>
    <w:rsid w:val="00243815"/>
    <w:rsid w:val="00251681"/>
    <w:rsid w:val="00251EBD"/>
    <w:rsid w:val="00264DA2"/>
    <w:rsid w:val="002718F1"/>
    <w:rsid w:val="002C6AE5"/>
    <w:rsid w:val="0032248E"/>
    <w:rsid w:val="003B2192"/>
    <w:rsid w:val="003B4E88"/>
    <w:rsid w:val="003D4443"/>
    <w:rsid w:val="003F3219"/>
    <w:rsid w:val="004000DF"/>
    <w:rsid w:val="0040414D"/>
    <w:rsid w:val="004513FD"/>
    <w:rsid w:val="00452F7A"/>
    <w:rsid w:val="004732F6"/>
    <w:rsid w:val="004A4207"/>
    <w:rsid w:val="004B4692"/>
    <w:rsid w:val="004C3F37"/>
    <w:rsid w:val="004D6C43"/>
    <w:rsid w:val="004F15DA"/>
    <w:rsid w:val="0054457D"/>
    <w:rsid w:val="005A344D"/>
    <w:rsid w:val="005B32C4"/>
    <w:rsid w:val="005C0114"/>
    <w:rsid w:val="005C44F9"/>
    <w:rsid w:val="005E3F24"/>
    <w:rsid w:val="00604748"/>
    <w:rsid w:val="0061067A"/>
    <w:rsid w:val="006172A7"/>
    <w:rsid w:val="006303F0"/>
    <w:rsid w:val="00666254"/>
    <w:rsid w:val="006C78E9"/>
    <w:rsid w:val="006E0346"/>
    <w:rsid w:val="006F439D"/>
    <w:rsid w:val="00727C43"/>
    <w:rsid w:val="00757872"/>
    <w:rsid w:val="007C1D3F"/>
    <w:rsid w:val="007F3045"/>
    <w:rsid w:val="008272C3"/>
    <w:rsid w:val="00835AAA"/>
    <w:rsid w:val="00835EB8"/>
    <w:rsid w:val="0085348F"/>
    <w:rsid w:val="00882686"/>
    <w:rsid w:val="008D6ABA"/>
    <w:rsid w:val="008F0F1D"/>
    <w:rsid w:val="009335D8"/>
    <w:rsid w:val="009346CC"/>
    <w:rsid w:val="00960E8F"/>
    <w:rsid w:val="009821A6"/>
    <w:rsid w:val="009947EE"/>
    <w:rsid w:val="009A169C"/>
    <w:rsid w:val="009C4B9D"/>
    <w:rsid w:val="009E1F19"/>
    <w:rsid w:val="00A00A4F"/>
    <w:rsid w:val="00A0661C"/>
    <w:rsid w:val="00A1206F"/>
    <w:rsid w:val="00A1717E"/>
    <w:rsid w:val="00A25030"/>
    <w:rsid w:val="00A65398"/>
    <w:rsid w:val="00AD1FD9"/>
    <w:rsid w:val="00B07067"/>
    <w:rsid w:val="00B0754A"/>
    <w:rsid w:val="00B75438"/>
    <w:rsid w:val="00B80F7C"/>
    <w:rsid w:val="00B84CF0"/>
    <w:rsid w:val="00BC45F6"/>
    <w:rsid w:val="00BC5207"/>
    <w:rsid w:val="00BF0BC3"/>
    <w:rsid w:val="00C0153B"/>
    <w:rsid w:val="00C265AB"/>
    <w:rsid w:val="00C26E48"/>
    <w:rsid w:val="00C6587F"/>
    <w:rsid w:val="00C811FF"/>
    <w:rsid w:val="00CF5388"/>
    <w:rsid w:val="00D16A63"/>
    <w:rsid w:val="00D2032C"/>
    <w:rsid w:val="00D62C67"/>
    <w:rsid w:val="00D64F30"/>
    <w:rsid w:val="00E37BCA"/>
    <w:rsid w:val="00E8277C"/>
    <w:rsid w:val="00E93EF7"/>
    <w:rsid w:val="00EA0909"/>
    <w:rsid w:val="00EC7CE6"/>
    <w:rsid w:val="00F04CB6"/>
    <w:rsid w:val="00F160A6"/>
    <w:rsid w:val="00F31109"/>
    <w:rsid w:val="00F54588"/>
    <w:rsid w:val="00F675E6"/>
    <w:rsid w:val="00F8071C"/>
    <w:rsid w:val="00FA1FDB"/>
    <w:rsid w:val="00FB3D43"/>
    <w:rsid w:val="00FB5849"/>
    <w:rsid w:val="00FC0FC3"/>
    <w:rsid w:val="00FC1AB9"/>
    <w:rsid w:val="00FD5E15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54D6"/>
  <w15:chartTrackingRefBased/>
  <w15:docId w15:val="{7D0CF309-8602-4601-9A17-8E68C682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A63"/>
  </w:style>
  <w:style w:type="paragraph" w:styleId="Nagwek1">
    <w:name w:val="heading 1"/>
    <w:basedOn w:val="Normalny"/>
    <w:next w:val="Normalny"/>
    <w:link w:val="Nagwek1Znak"/>
    <w:uiPriority w:val="9"/>
    <w:qFormat/>
    <w:rsid w:val="00104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5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5D8"/>
    <w:rPr>
      <w:vertAlign w:val="superscript"/>
    </w:rPr>
  </w:style>
  <w:style w:type="table" w:styleId="Tabela-Siatka">
    <w:name w:val="Table Grid"/>
    <w:basedOn w:val="Standardowy"/>
    <w:uiPriority w:val="39"/>
    <w:rsid w:val="00F5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3219"/>
    <w:rPr>
      <w:color w:val="0563C1" w:themeColor="hyperlink"/>
      <w:u w:val="single"/>
    </w:rPr>
  </w:style>
  <w:style w:type="character" w:styleId="Pogrubienie">
    <w:name w:val="Strong"/>
    <w:qFormat/>
    <w:rsid w:val="006172A7"/>
    <w:rPr>
      <w:b/>
      <w:bCs/>
    </w:rPr>
  </w:style>
  <w:style w:type="paragraph" w:styleId="NormalnyWeb">
    <w:name w:val="Normal (Web)"/>
    <w:basedOn w:val="Normalny"/>
    <w:uiPriority w:val="99"/>
    <w:unhideWhenUsed/>
    <w:rsid w:val="0061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4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1206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20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206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2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32C"/>
  </w:style>
  <w:style w:type="paragraph" w:styleId="Stopka">
    <w:name w:val="footer"/>
    <w:basedOn w:val="Normalny"/>
    <w:link w:val="StopkaZnak"/>
    <w:uiPriority w:val="99"/>
    <w:unhideWhenUsed/>
    <w:rsid w:val="00D2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strony/o-funduszach/fundusze-europejskie-bez-barier/dostepnosc-plus/poradniki-standardy-wskazow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1CAC-1097-48DC-9234-107F8C70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Andrzej ALE. Lemieszonek</cp:lastModifiedBy>
  <cp:revision>75</cp:revision>
  <dcterms:created xsi:type="dcterms:W3CDTF">2022-10-13T12:47:00Z</dcterms:created>
  <dcterms:modified xsi:type="dcterms:W3CDTF">2022-12-28T13:17:00Z</dcterms:modified>
</cp:coreProperties>
</file>