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6371" w14:textId="12394A89" w:rsidR="00704827" w:rsidRPr="001A279E" w:rsidRDefault="00704827" w:rsidP="00704827">
      <w:pPr>
        <w:keepNext/>
        <w:spacing w:after="480"/>
        <w:jc w:val="center"/>
        <w:rPr>
          <w:b/>
        </w:rPr>
      </w:pPr>
      <w:r>
        <w:rPr>
          <w:b/>
        </w:rPr>
        <w:t>Ogłoszenie nr 2.2022 z dnia 5 stycznia 2022 r.</w:t>
      </w:r>
      <w:r>
        <w:rPr>
          <w:b/>
        </w:rPr>
        <w:br/>
        <w:t xml:space="preserve">Prezydenta Miasta Ełku </w:t>
      </w:r>
      <w:r>
        <w:rPr>
          <w:b/>
        </w:rPr>
        <w:br/>
        <w:t xml:space="preserve">w sprawie otwartego konkursu ofert na realizację zadania publicznego </w:t>
      </w:r>
      <w:r>
        <w:rPr>
          <w:b/>
        </w:rPr>
        <w:br/>
        <w:t>pt.: „Profilaktyka uzależnień od narkotyków w mieście Ełku w roku 2022”</w:t>
      </w:r>
    </w:p>
    <w:p w14:paraId="0508088A" w14:textId="72D8D5ED" w:rsidR="00A77B3E" w:rsidRPr="00446D1A" w:rsidRDefault="007F2C65" w:rsidP="00DA08EC">
      <w:pPr>
        <w:keepLines/>
        <w:spacing w:before="120" w:after="120"/>
      </w:pPr>
      <w:r>
        <w:t>N</w:t>
      </w:r>
      <w:r w:rsidR="00ED6269">
        <w:t>a</w:t>
      </w:r>
      <w:r w:rsidR="00CF643C">
        <w:t xml:space="preserve"> podstawie art. 13 </w:t>
      </w:r>
      <w:r w:rsidR="00CF643C" w:rsidRPr="00B4509E">
        <w:t xml:space="preserve">ustawy z dnia </w:t>
      </w:r>
      <w:r w:rsidR="00FE2EF4">
        <w:t>24</w:t>
      </w:r>
      <w:r w:rsidR="00CF643C" w:rsidRPr="00B4509E">
        <w:t> </w:t>
      </w:r>
      <w:r w:rsidR="00FE2EF4">
        <w:t>kwietnia</w:t>
      </w:r>
      <w:r w:rsidR="00CF643C" w:rsidRPr="00B4509E">
        <w:t xml:space="preserve"> 20</w:t>
      </w:r>
      <w:r w:rsidR="00FE2EF4">
        <w:t>03</w:t>
      </w:r>
      <w:r w:rsidR="00CF643C" w:rsidRPr="00B4509E">
        <w:t> r. o działalności pożytku publicznego i o wolontariacie</w:t>
      </w:r>
      <w:r w:rsidR="00CF643C" w:rsidRPr="00A8321C">
        <w:rPr>
          <w:b/>
          <w:bCs/>
        </w:rPr>
        <w:t xml:space="preserve"> </w:t>
      </w:r>
      <w:r w:rsidR="008C781A">
        <w:rPr>
          <w:b/>
          <w:bCs/>
        </w:rPr>
        <w:br/>
      </w:r>
      <w:r w:rsidRPr="007F2C65">
        <w:t>(Dz. U. z 2020 r. poz. 1057 oraz z 2021 r. poz. 1038, 124</w:t>
      </w:r>
      <w:r w:rsidR="00386995">
        <w:t>3</w:t>
      </w:r>
      <w:r w:rsidRPr="007F2C65">
        <w:t xml:space="preserve"> i 1535)</w:t>
      </w:r>
      <w:r>
        <w:rPr>
          <w:b/>
          <w:bCs/>
        </w:rPr>
        <w:t xml:space="preserve"> </w:t>
      </w:r>
      <w:r w:rsidR="00C270B0">
        <w:t>o</w:t>
      </w:r>
      <w:r w:rsidR="00CF643C">
        <w:t>głasza</w:t>
      </w:r>
      <w:r>
        <w:t>m</w:t>
      </w:r>
      <w:r w:rsidR="00CF643C">
        <w:t xml:space="preserve"> </w:t>
      </w:r>
      <w:r w:rsidR="00CF643C" w:rsidRPr="00785B5A">
        <w:t xml:space="preserve">z dniem </w:t>
      </w:r>
      <w:r w:rsidR="00704827">
        <w:t>7 stycznia 2022 r.</w:t>
      </w:r>
      <w:r w:rsidR="00CF643C">
        <w:t xml:space="preserve"> otwarty konkurs ofert na realizację priorytetowego zadania samorządu miasta Ełku z zakresu </w:t>
      </w:r>
      <w:r w:rsidR="00704827">
        <w:t>profilaktyki uzależnień od narkotyków</w:t>
      </w:r>
      <w:r>
        <w:t>.</w:t>
      </w:r>
    </w:p>
    <w:p w14:paraId="203C56B9" w14:textId="1697102C" w:rsidR="00A77B3E" w:rsidRPr="00704827" w:rsidRDefault="00CF643C" w:rsidP="00DA08EC">
      <w:pPr>
        <w:pStyle w:val="Akapitzlist"/>
        <w:keepLines/>
        <w:numPr>
          <w:ilvl w:val="0"/>
          <w:numId w:val="40"/>
        </w:numPr>
        <w:spacing w:before="120" w:after="120"/>
        <w:jc w:val="left"/>
        <w:rPr>
          <w:b/>
          <w:bCs/>
        </w:rPr>
      </w:pPr>
      <w:r w:rsidRPr="00446D1A">
        <w:t xml:space="preserve">Priorytetowe zadanie samorządu miasta Ełku </w:t>
      </w:r>
      <w:r w:rsidR="00704827">
        <w:t xml:space="preserve">z zakresu </w:t>
      </w:r>
      <w:r w:rsidR="00704827" w:rsidRPr="00704827">
        <w:rPr>
          <w:color w:val="000000"/>
          <w:u w:color="000000"/>
        </w:rPr>
        <w:t>profilaktyk</w:t>
      </w:r>
      <w:r w:rsidR="00704827">
        <w:rPr>
          <w:color w:val="000000"/>
          <w:u w:color="000000"/>
        </w:rPr>
        <w:t>i</w:t>
      </w:r>
      <w:r w:rsidR="00704827" w:rsidRPr="00704827">
        <w:rPr>
          <w:color w:val="000000"/>
          <w:u w:color="000000"/>
        </w:rPr>
        <w:t xml:space="preserve"> uzależnień od narkotyków</w:t>
      </w:r>
      <w:r w:rsidR="00704827" w:rsidRPr="00446D1A">
        <w:t xml:space="preserve"> </w:t>
      </w:r>
      <w:r w:rsidR="00704827">
        <w:br/>
      </w:r>
      <w:r w:rsidRPr="00446D1A">
        <w:t>do realizacji w roku 2022</w:t>
      </w:r>
      <w:r w:rsidR="00704827">
        <w:t>:</w:t>
      </w:r>
    </w:p>
    <w:p w14:paraId="10B7E719" w14:textId="07EFB7E1" w:rsidR="00704827" w:rsidRPr="00704827" w:rsidRDefault="005B24D7" w:rsidP="008C781A">
      <w:pPr>
        <w:pStyle w:val="Akapitzlist"/>
        <w:keepLines/>
        <w:numPr>
          <w:ilvl w:val="0"/>
          <w:numId w:val="42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704827" w:rsidRPr="00704827">
        <w:rPr>
          <w:color w:val="000000"/>
          <w:u w:color="000000"/>
        </w:rPr>
        <w:t xml:space="preserve">ajęcia z zakresu profilaktyki uzależnień od narkotyków i uzależnień behawioralnych dla dzieci, młodzieży </w:t>
      </w:r>
      <w:r w:rsidR="008C781A">
        <w:rPr>
          <w:color w:val="000000"/>
          <w:u w:color="000000"/>
        </w:rPr>
        <w:br/>
      </w:r>
      <w:r w:rsidR="00704827" w:rsidRPr="00704827">
        <w:rPr>
          <w:color w:val="000000"/>
          <w:u w:color="000000"/>
        </w:rPr>
        <w:t>i dorosłych</w:t>
      </w:r>
      <w:r>
        <w:rPr>
          <w:color w:val="000000"/>
          <w:u w:color="000000"/>
        </w:rPr>
        <w:t>.</w:t>
      </w:r>
    </w:p>
    <w:p w14:paraId="094B50F3" w14:textId="126DDC2D" w:rsidR="00704827" w:rsidRPr="00704827" w:rsidRDefault="005B24D7" w:rsidP="008C781A">
      <w:pPr>
        <w:pStyle w:val="Akapitzlist"/>
        <w:keepLines/>
        <w:numPr>
          <w:ilvl w:val="0"/>
          <w:numId w:val="42"/>
        </w:numPr>
        <w:spacing w:before="120" w:after="120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704827" w:rsidRPr="00704827">
        <w:rPr>
          <w:color w:val="000000"/>
          <w:u w:color="000000"/>
        </w:rPr>
        <w:t xml:space="preserve">ajęcia z zakresu profilaktyki uzależnień od narkotyków i uzależnień behawioralnych dla dzieci, młodzieży </w:t>
      </w:r>
      <w:r w:rsidR="008C781A">
        <w:rPr>
          <w:color w:val="000000"/>
          <w:u w:color="000000"/>
        </w:rPr>
        <w:br/>
      </w:r>
      <w:r w:rsidR="00704827" w:rsidRPr="00704827">
        <w:rPr>
          <w:color w:val="000000"/>
          <w:u w:color="000000"/>
        </w:rPr>
        <w:t>i dorosłych</w:t>
      </w:r>
      <w:r w:rsidR="00704827">
        <w:rPr>
          <w:color w:val="000000"/>
          <w:u w:color="000000"/>
        </w:rPr>
        <w:t xml:space="preserve"> z elementami sportu, rekreacji i kultury fizycznej.</w:t>
      </w:r>
    </w:p>
    <w:p w14:paraId="62478D34" w14:textId="25C5C209" w:rsidR="00EE4B26" w:rsidRPr="00446D1A" w:rsidRDefault="00EE4B26" w:rsidP="002151EC">
      <w:pPr>
        <w:pStyle w:val="Akapitzlist"/>
        <w:keepLines/>
        <w:numPr>
          <w:ilvl w:val="0"/>
          <w:numId w:val="40"/>
        </w:numPr>
        <w:spacing w:before="120" w:after="120"/>
        <w:rPr>
          <w:b/>
          <w:bCs/>
          <w:color w:val="000000"/>
          <w:u w:color="000000"/>
        </w:rPr>
      </w:pPr>
      <w:r w:rsidRPr="00446D1A">
        <w:rPr>
          <w:b/>
          <w:bCs/>
          <w:color w:val="000000"/>
          <w:u w:color="000000"/>
        </w:rPr>
        <w:t>Cel konkursu</w:t>
      </w:r>
      <w:r w:rsidR="000063A0" w:rsidRPr="00446D1A">
        <w:rPr>
          <w:b/>
          <w:bCs/>
          <w:u w:color="000000"/>
        </w:rPr>
        <w:t>:</w:t>
      </w:r>
    </w:p>
    <w:p w14:paraId="2EB148EE" w14:textId="3881079E" w:rsidR="00EE4B26" w:rsidRPr="000D7567" w:rsidRDefault="00EE4B26" w:rsidP="00DA08EC">
      <w:pPr>
        <w:keepLines/>
        <w:spacing w:before="120" w:after="120"/>
        <w:rPr>
          <w:color w:val="000000"/>
          <w:u w:color="000000"/>
        </w:rPr>
      </w:pPr>
      <w:r w:rsidRPr="00EE4B26">
        <w:rPr>
          <w:color w:val="000000"/>
          <w:u w:color="000000"/>
        </w:rPr>
        <w:t xml:space="preserve">Celem realizacji zadań w tym konkursie </w:t>
      </w:r>
      <w:r w:rsidR="00704827">
        <w:rPr>
          <w:color w:val="000000"/>
          <w:u w:color="000000"/>
        </w:rPr>
        <w:t xml:space="preserve">jest zapobieganie występowaniu zjawisk narkomanii oraz uzależnień behawioralnych </w:t>
      </w:r>
      <w:r w:rsidR="00F93E54">
        <w:rPr>
          <w:color w:val="000000"/>
          <w:u w:color="000000"/>
        </w:rPr>
        <w:t>wśród mieszkańców Ełku.</w:t>
      </w:r>
    </w:p>
    <w:p w14:paraId="1FAFD7C0" w14:textId="6BDF1211" w:rsidR="00BD559E" w:rsidRPr="00600C78" w:rsidRDefault="000063A0" w:rsidP="002151EC">
      <w:pPr>
        <w:pStyle w:val="Akapitzlist"/>
        <w:keepLines/>
        <w:numPr>
          <w:ilvl w:val="0"/>
          <w:numId w:val="40"/>
        </w:numPr>
        <w:spacing w:before="120" w:after="120"/>
        <w:rPr>
          <w:b/>
          <w:bCs/>
        </w:rPr>
      </w:pPr>
      <w:r>
        <w:rPr>
          <w:b/>
          <w:bCs/>
        </w:rPr>
        <w:t>Wysokość ś</w:t>
      </w:r>
      <w:r w:rsidR="00BD559E" w:rsidRPr="00600C78">
        <w:rPr>
          <w:b/>
          <w:bCs/>
        </w:rPr>
        <w:t>rodk</w:t>
      </w:r>
      <w:r>
        <w:rPr>
          <w:b/>
          <w:bCs/>
        </w:rPr>
        <w:t>ów</w:t>
      </w:r>
      <w:r w:rsidR="00BD559E" w:rsidRPr="00600C78">
        <w:rPr>
          <w:b/>
          <w:bCs/>
        </w:rPr>
        <w:t xml:space="preserve"> </w:t>
      </w:r>
      <w:r>
        <w:rPr>
          <w:b/>
          <w:bCs/>
        </w:rPr>
        <w:t>publicznych</w:t>
      </w:r>
      <w:r w:rsidR="001E609D">
        <w:rPr>
          <w:b/>
          <w:bCs/>
        </w:rPr>
        <w:t xml:space="preserve"> na realizację zadania oraz zadań zrealizowanych</w:t>
      </w:r>
      <w:r>
        <w:rPr>
          <w:b/>
          <w:bCs/>
        </w:rPr>
        <w:t>:</w:t>
      </w:r>
    </w:p>
    <w:p w14:paraId="46885655" w14:textId="6285C57E" w:rsidR="00600C78" w:rsidRPr="00446D1A" w:rsidRDefault="00CF643C" w:rsidP="00600C78">
      <w:pPr>
        <w:pStyle w:val="Akapitzlist"/>
        <w:keepLines/>
        <w:numPr>
          <w:ilvl w:val="0"/>
          <w:numId w:val="21"/>
        </w:numPr>
        <w:spacing w:before="120" w:after="120"/>
        <w:rPr>
          <w:color w:val="000000"/>
          <w:u w:color="000000"/>
        </w:rPr>
      </w:pPr>
      <w:r w:rsidRPr="00446D1A">
        <w:rPr>
          <w:color w:val="000000"/>
          <w:u w:color="000000"/>
        </w:rPr>
        <w:t xml:space="preserve">Wysokość środków publicznych przeznaczonych na realizację zadań: </w:t>
      </w:r>
      <w:r w:rsidR="00F93E54">
        <w:rPr>
          <w:color w:val="000000"/>
          <w:u w:color="000000"/>
        </w:rPr>
        <w:t>20 000 zł</w:t>
      </w:r>
      <w:r w:rsidR="007F2C65">
        <w:rPr>
          <w:color w:val="000000"/>
          <w:u w:color="000000"/>
        </w:rPr>
        <w:t>.</w:t>
      </w:r>
    </w:p>
    <w:p w14:paraId="0108E73A" w14:textId="38E3AB20" w:rsidR="00A77B3E" w:rsidRPr="00446D1A" w:rsidRDefault="00CF643C" w:rsidP="00600C78">
      <w:pPr>
        <w:pStyle w:val="Akapitzlist"/>
        <w:keepLines/>
        <w:numPr>
          <w:ilvl w:val="0"/>
          <w:numId w:val="21"/>
        </w:numPr>
        <w:spacing w:before="120" w:after="120"/>
        <w:rPr>
          <w:color w:val="000000"/>
          <w:u w:color="000000"/>
        </w:rPr>
      </w:pPr>
      <w:r w:rsidRPr="00446D1A">
        <w:rPr>
          <w:color w:val="000000"/>
          <w:u w:color="000000"/>
        </w:rPr>
        <w:t>Zrealizowane</w:t>
      </w:r>
      <w:r w:rsidR="00811287">
        <w:rPr>
          <w:color w:val="000000"/>
          <w:u w:color="000000"/>
        </w:rPr>
        <w:t xml:space="preserve"> w </w:t>
      </w:r>
      <w:r w:rsidR="001B462C">
        <w:rPr>
          <w:color w:val="000000"/>
          <w:u w:color="000000"/>
        </w:rPr>
        <w:t xml:space="preserve">latach 2020-2021 </w:t>
      </w:r>
      <w:r w:rsidRPr="00446D1A">
        <w:rPr>
          <w:color w:val="000000"/>
          <w:u w:color="000000"/>
        </w:rPr>
        <w:t>zadania samorządu miasta Ełku tego samego rodzaju</w:t>
      </w:r>
      <w:r w:rsidRPr="00446D1A">
        <w:rPr>
          <w:color w:val="000000"/>
          <w:u w:color="000000"/>
        </w:rPr>
        <w:br/>
        <w:t>i związane z nimi koszty:</w:t>
      </w:r>
    </w:p>
    <w:p w14:paraId="7FE18D08" w14:textId="40F66EB5" w:rsidR="001B462C" w:rsidRPr="001B462C" w:rsidRDefault="00CF643C" w:rsidP="001B462C">
      <w:pPr>
        <w:pStyle w:val="Akapitzlist"/>
        <w:keepLines/>
        <w:numPr>
          <w:ilvl w:val="1"/>
          <w:numId w:val="21"/>
        </w:numPr>
        <w:spacing w:before="120" w:after="120"/>
        <w:rPr>
          <w:color w:val="000000"/>
          <w:u w:color="000000"/>
        </w:rPr>
      </w:pPr>
      <w:r w:rsidRPr="001B462C">
        <w:rPr>
          <w:color w:val="000000"/>
          <w:u w:color="000000"/>
        </w:rPr>
        <w:t xml:space="preserve">w roku </w:t>
      </w:r>
      <w:r w:rsidR="00F93E54" w:rsidRPr="001B462C">
        <w:rPr>
          <w:color w:val="000000"/>
          <w:u w:color="000000"/>
        </w:rPr>
        <w:t>202</w:t>
      </w:r>
      <w:r w:rsidR="001B462C">
        <w:rPr>
          <w:color w:val="000000"/>
          <w:u w:color="000000"/>
        </w:rPr>
        <w:t>0</w:t>
      </w:r>
      <w:r w:rsidR="00F93E54" w:rsidRPr="001B462C">
        <w:rPr>
          <w:color w:val="000000"/>
          <w:u w:color="000000"/>
        </w:rPr>
        <w:t xml:space="preserve"> zrealizowano </w:t>
      </w:r>
      <w:r w:rsidR="001B462C">
        <w:rPr>
          <w:color w:val="000000"/>
          <w:u w:color="000000"/>
        </w:rPr>
        <w:t>5</w:t>
      </w:r>
      <w:r w:rsidR="00F93E54" w:rsidRPr="001B462C">
        <w:rPr>
          <w:color w:val="000000"/>
          <w:u w:color="000000"/>
        </w:rPr>
        <w:t xml:space="preserve"> za</w:t>
      </w:r>
      <w:r w:rsidR="001B462C">
        <w:rPr>
          <w:color w:val="000000"/>
          <w:u w:color="000000"/>
        </w:rPr>
        <w:t>dań</w:t>
      </w:r>
      <w:r w:rsidR="00F93E54" w:rsidRPr="001B462C">
        <w:rPr>
          <w:color w:val="000000"/>
          <w:u w:color="000000"/>
        </w:rPr>
        <w:t xml:space="preserve"> w kwocie </w:t>
      </w:r>
      <w:r w:rsidR="001B462C">
        <w:rPr>
          <w:color w:val="000000"/>
          <w:u w:color="000000"/>
        </w:rPr>
        <w:t>17</w:t>
      </w:r>
      <w:r w:rsidR="00F93E54" w:rsidRPr="001B462C">
        <w:rPr>
          <w:color w:val="000000"/>
          <w:u w:color="000000"/>
        </w:rPr>
        <w:t> 000 zł</w:t>
      </w:r>
      <w:r w:rsidR="007F2C65">
        <w:rPr>
          <w:color w:val="000000"/>
          <w:u w:color="000000"/>
        </w:rPr>
        <w:t>;</w:t>
      </w:r>
    </w:p>
    <w:p w14:paraId="5C9D64A2" w14:textId="38A15721" w:rsidR="00A77B3E" w:rsidRPr="001B462C" w:rsidRDefault="001B462C" w:rsidP="001B462C">
      <w:pPr>
        <w:pStyle w:val="Akapitzlist"/>
        <w:keepLines/>
        <w:numPr>
          <w:ilvl w:val="1"/>
          <w:numId w:val="21"/>
        </w:numPr>
        <w:spacing w:before="120" w:after="120"/>
        <w:rPr>
          <w:color w:val="000000"/>
          <w:u w:color="000000"/>
        </w:rPr>
      </w:pPr>
      <w:r w:rsidRPr="001B462C">
        <w:rPr>
          <w:color w:val="000000"/>
          <w:u w:color="000000"/>
        </w:rPr>
        <w:t>w roku 2021 zrealizowano 1 zadanie w kwocie 20 000 zł</w:t>
      </w:r>
      <w:r>
        <w:rPr>
          <w:color w:val="000000"/>
          <w:u w:color="000000"/>
        </w:rPr>
        <w:t>.</w:t>
      </w:r>
    </w:p>
    <w:p w14:paraId="6F6619AD" w14:textId="28E0F759" w:rsidR="00600C78" w:rsidRDefault="00CF643C" w:rsidP="00600C78">
      <w:pPr>
        <w:pStyle w:val="Akapitzlist"/>
        <w:keepLines/>
        <w:numPr>
          <w:ilvl w:val="0"/>
          <w:numId w:val="21"/>
        </w:numPr>
        <w:spacing w:before="120" w:after="120"/>
        <w:rPr>
          <w:color w:val="000000"/>
          <w:u w:color="000000"/>
        </w:rPr>
      </w:pPr>
      <w:r w:rsidRPr="00701C10">
        <w:rPr>
          <w:color w:val="000000"/>
          <w:u w:color="000000"/>
        </w:rPr>
        <w:t xml:space="preserve">Środki publiczne na realizację zadań w konkursie mogą być zwiększone w miarę potrzeb i możliwości budżetu miasta Ełku przez Prezydenta Miasta Ełku poprzez zmianę niniejszego </w:t>
      </w:r>
      <w:r w:rsidR="00307BFB">
        <w:rPr>
          <w:color w:val="000000"/>
          <w:u w:color="000000"/>
        </w:rPr>
        <w:t>ogłoszenia</w:t>
      </w:r>
      <w:r w:rsidR="00F63B09">
        <w:rPr>
          <w:color w:val="000000"/>
          <w:u w:color="000000"/>
        </w:rPr>
        <w:t>.</w:t>
      </w:r>
    </w:p>
    <w:p w14:paraId="79EFA4F8" w14:textId="067B626E" w:rsidR="00E72096" w:rsidRPr="00E23AC6" w:rsidRDefault="00CF643C" w:rsidP="00E23AC6">
      <w:pPr>
        <w:pStyle w:val="Akapitzlist"/>
        <w:keepLines/>
        <w:numPr>
          <w:ilvl w:val="0"/>
          <w:numId w:val="21"/>
        </w:numPr>
        <w:spacing w:before="120" w:after="120"/>
        <w:rPr>
          <w:color w:val="000000"/>
          <w:u w:color="000000"/>
        </w:rPr>
      </w:pPr>
      <w:r w:rsidRPr="00600C78">
        <w:rPr>
          <w:color w:val="000000"/>
          <w:u w:color="000000"/>
        </w:rPr>
        <w:t>Środki publiczne niewykorzystane po rozstrzygnięciu konkursu mogą być przeniesione na inne zadania zlecane przez Prezydenta Ełku organizacjom pozarządowym oraz na współpracę pozafinansową samorządu miasta Ełku z sektorem pozarządowym.</w:t>
      </w:r>
    </w:p>
    <w:p w14:paraId="4DF7998D" w14:textId="07FA7950" w:rsidR="00EE4B26" w:rsidRPr="00600C78" w:rsidRDefault="00C11AB3" w:rsidP="002151EC">
      <w:pPr>
        <w:pStyle w:val="Akapitzlist"/>
        <w:keepLines/>
        <w:numPr>
          <w:ilvl w:val="0"/>
          <w:numId w:val="40"/>
        </w:numPr>
        <w:spacing w:before="120" w:after="120"/>
        <w:jc w:val="left"/>
        <w:rPr>
          <w:b/>
          <w:bCs/>
          <w:color w:val="000000"/>
          <w:u w:color="000000"/>
        </w:rPr>
      </w:pPr>
      <w:r w:rsidRPr="00600C78">
        <w:rPr>
          <w:b/>
          <w:bCs/>
          <w:color w:val="000000"/>
          <w:u w:color="000000"/>
        </w:rPr>
        <w:t>Termin i w</w:t>
      </w:r>
      <w:r w:rsidR="00EE4B26" w:rsidRPr="00600C78">
        <w:rPr>
          <w:b/>
          <w:bCs/>
          <w:color w:val="000000"/>
          <w:u w:color="000000"/>
        </w:rPr>
        <w:t>arunki realizacji zadania:</w:t>
      </w:r>
    </w:p>
    <w:p w14:paraId="36B1E70B" w14:textId="77777777" w:rsidR="00600C78" w:rsidRDefault="008A77AF" w:rsidP="00600C78">
      <w:pPr>
        <w:pStyle w:val="Akapitzlist"/>
        <w:keepLines/>
        <w:numPr>
          <w:ilvl w:val="0"/>
          <w:numId w:val="23"/>
        </w:numPr>
        <w:spacing w:before="120" w:after="120"/>
        <w:rPr>
          <w:color w:val="000000"/>
          <w:u w:color="000000"/>
        </w:rPr>
      </w:pPr>
      <w:r w:rsidRPr="008A77AF">
        <w:rPr>
          <w:color w:val="000000"/>
          <w:u w:color="000000"/>
        </w:rPr>
        <w:t>Termin oceny formalnej i merytorycznej: do 21 dni kalendarzowych od dnia złożenia oferty.</w:t>
      </w:r>
    </w:p>
    <w:p w14:paraId="75A9FF77" w14:textId="77777777" w:rsidR="00600C78" w:rsidRDefault="008A77AF" w:rsidP="00600C78">
      <w:pPr>
        <w:pStyle w:val="Akapitzlist"/>
        <w:keepLines/>
        <w:numPr>
          <w:ilvl w:val="0"/>
          <w:numId w:val="23"/>
        </w:numPr>
        <w:spacing w:before="120" w:after="120"/>
        <w:rPr>
          <w:color w:val="000000"/>
          <w:u w:color="000000"/>
        </w:rPr>
      </w:pPr>
      <w:r w:rsidRPr="00600C78">
        <w:rPr>
          <w:color w:val="000000"/>
          <w:u w:color="000000"/>
        </w:rPr>
        <w:t>Termin rozstrzygnięcia w sprawie oferty (wybór, kwota dotacji i zatwierdzenie zadania do realizacji): do 30 dni kalendarzowych od dnia złożenia oferty.</w:t>
      </w:r>
    </w:p>
    <w:p w14:paraId="3BA4AE4D" w14:textId="77777777" w:rsidR="00600C78" w:rsidRDefault="00C11AB3" w:rsidP="00600C78">
      <w:pPr>
        <w:pStyle w:val="Akapitzlist"/>
        <w:keepLines/>
        <w:numPr>
          <w:ilvl w:val="0"/>
          <w:numId w:val="23"/>
        </w:numPr>
        <w:spacing w:before="120" w:after="120"/>
        <w:rPr>
          <w:color w:val="000000"/>
          <w:u w:color="000000"/>
        </w:rPr>
      </w:pPr>
      <w:r w:rsidRPr="00600C78">
        <w:rPr>
          <w:color w:val="000000"/>
          <w:u w:color="000000"/>
        </w:rPr>
        <w:t>Zlecenie realizacji zadań nastąpi w formie powierzenia.</w:t>
      </w:r>
    </w:p>
    <w:p w14:paraId="4204A063" w14:textId="69B61DD6" w:rsidR="00600C78" w:rsidRDefault="00C11AB3" w:rsidP="00600C78">
      <w:pPr>
        <w:pStyle w:val="Akapitzlist"/>
        <w:keepLines/>
        <w:numPr>
          <w:ilvl w:val="0"/>
          <w:numId w:val="23"/>
        </w:numPr>
        <w:spacing w:before="120" w:after="120"/>
        <w:rPr>
          <w:color w:val="000000"/>
          <w:u w:color="000000"/>
        </w:rPr>
      </w:pPr>
      <w:r w:rsidRPr="00600C78">
        <w:rPr>
          <w:color w:val="000000"/>
          <w:u w:color="000000"/>
        </w:rPr>
        <w:t xml:space="preserve">Termin realizacji </w:t>
      </w:r>
      <w:r w:rsidRPr="00446D1A">
        <w:rPr>
          <w:color w:val="000000"/>
          <w:u w:color="000000"/>
        </w:rPr>
        <w:t xml:space="preserve">zadań: ramy czasowe od </w:t>
      </w:r>
      <w:r w:rsidR="001B462C">
        <w:rPr>
          <w:color w:val="000000"/>
          <w:u w:color="000000"/>
        </w:rPr>
        <w:t xml:space="preserve">1 lutego </w:t>
      </w:r>
      <w:r w:rsidRPr="00446D1A">
        <w:rPr>
          <w:color w:val="000000"/>
          <w:u w:color="000000"/>
        </w:rPr>
        <w:t xml:space="preserve">do </w:t>
      </w:r>
      <w:r w:rsidR="001B462C">
        <w:rPr>
          <w:color w:val="000000"/>
          <w:u w:color="000000"/>
        </w:rPr>
        <w:t>31 grudnia 2022</w:t>
      </w:r>
      <w:r w:rsidRPr="00446D1A">
        <w:rPr>
          <w:color w:val="000000"/>
          <w:u w:color="000000"/>
        </w:rPr>
        <w:t> r.</w:t>
      </w:r>
    </w:p>
    <w:p w14:paraId="3859FF01" w14:textId="77777777" w:rsidR="00600C78" w:rsidRDefault="00CF643C" w:rsidP="00600C78">
      <w:pPr>
        <w:pStyle w:val="Akapitzlist"/>
        <w:keepLines/>
        <w:numPr>
          <w:ilvl w:val="0"/>
          <w:numId w:val="23"/>
        </w:numPr>
        <w:spacing w:before="120" w:after="120"/>
        <w:rPr>
          <w:color w:val="000000"/>
          <w:u w:color="000000"/>
        </w:rPr>
      </w:pPr>
      <w:r w:rsidRPr="00600C78">
        <w:rPr>
          <w:color w:val="000000"/>
          <w:u w:color="000000"/>
        </w:rPr>
        <w:t>Miejsce realizacji zadania: Miasto Ełk.</w:t>
      </w:r>
    </w:p>
    <w:p w14:paraId="400D9EE2" w14:textId="1354D41C" w:rsidR="00A77B3E" w:rsidRPr="007F2C65" w:rsidRDefault="00CF643C" w:rsidP="00600C78">
      <w:pPr>
        <w:pStyle w:val="Akapitzlist"/>
        <w:keepLines/>
        <w:numPr>
          <w:ilvl w:val="0"/>
          <w:numId w:val="23"/>
        </w:numPr>
        <w:spacing w:before="120" w:after="120"/>
        <w:rPr>
          <w:color w:val="000000"/>
          <w:szCs w:val="22"/>
          <w:u w:color="000000"/>
        </w:rPr>
      </w:pPr>
      <w:r w:rsidRPr="007F2C65">
        <w:rPr>
          <w:color w:val="000000"/>
          <w:szCs w:val="22"/>
          <w:u w:color="000000"/>
        </w:rPr>
        <w:t>Warunki realizacji zadania:</w:t>
      </w:r>
    </w:p>
    <w:p w14:paraId="2321578B" w14:textId="203D74C1" w:rsidR="009C4970" w:rsidRPr="007F2C65" w:rsidRDefault="009C4970" w:rsidP="009C4970">
      <w:pPr>
        <w:pStyle w:val="Akapitzlist"/>
        <w:numPr>
          <w:ilvl w:val="0"/>
          <w:numId w:val="24"/>
        </w:numPr>
        <w:spacing w:before="120" w:after="120"/>
        <w:rPr>
          <w:color w:val="000000"/>
          <w:szCs w:val="22"/>
          <w:u w:color="000000"/>
        </w:rPr>
      </w:pPr>
      <w:r w:rsidRPr="007F2C65">
        <w:rPr>
          <w:bCs/>
          <w:szCs w:val="22"/>
          <w:shd w:val="clear" w:color="auto" w:fill="FFFFFF"/>
        </w:rPr>
        <w:t>oferowane zadanie musi uwzględniać obowiązujące przepisy prawne, w szczególności w zakresie przeciwdziałania narkomanii;</w:t>
      </w:r>
    </w:p>
    <w:p w14:paraId="512835C7" w14:textId="77777777" w:rsidR="009C4970" w:rsidRPr="007F2C65" w:rsidRDefault="009C4970" w:rsidP="009C4970">
      <w:pPr>
        <w:numPr>
          <w:ilvl w:val="0"/>
          <w:numId w:val="24"/>
        </w:numPr>
        <w:shd w:val="clear" w:color="auto" w:fill="FFFFFF"/>
        <w:tabs>
          <w:tab w:val="left" w:pos="1080"/>
          <w:tab w:val="left" w:pos="14040"/>
        </w:tabs>
        <w:spacing w:before="28" w:after="28" w:line="200" w:lineRule="atLeast"/>
        <w:rPr>
          <w:bCs/>
          <w:szCs w:val="22"/>
          <w:shd w:val="clear" w:color="auto" w:fill="FFFFFF"/>
        </w:rPr>
      </w:pPr>
      <w:r w:rsidRPr="007F2C65">
        <w:rPr>
          <w:bCs/>
          <w:szCs w:val="22"/>
          <w:shd w:val="clear" w:color="auto" w:fill="FFFFFF"/>
        </w:rPr>
        <w:t>w ofercie obowiązkowo należy wskazać i opisać zakładane rezultaty, planowany poziom osiągnięcia rezultatów oraz źródło informacji o osiągnięciu wskaźnika;</w:t>
      </w:r>
    </w:p>
    <w:p w14:paraId="0EA3FBAC" w14:textId="77777777" w:rsidR="009C4970" w:rsidRPr="007F2C65" w:rsidRDefault="009C4970" w:rsidP="009C4970">
      <w:pPr>
        <w:numPr>
          <w:ilvl w:val="0"/>
          <w:numId w:val="24"/>
        </w:numPr>
        <w:shd w:val="clear" w:color="auto" w:fill="FFFFFF"/>
        <w:tabs>
          <w:tab w:val="left" w:pos="1080"/>
          <w:tab w:val="left" w:pos="14040"/>
        </w:tabs>
        <w:spacing w:before="28" w:after="28" w:line="200" w:lineRule="atLeast"/>
        <w:rPr>
          <w:bCs/>
          <w:szCs w:val="22"/>
          <w:shd w:val="clear" w:color="auto" w:fill="FFFFFF"/>
        </w:rPr>
      </w:pPr>
      <w:r w:rsidRPr="007F2C65">
        <w:rPr>
          <w:bCs/>
          <w:szCs w:val="22"/>
          <w:shd w:val="clear" w:color="auto" w:fill="FFFFFF"/>
        </w:rPr>
        <w:t>oferowane zadanie</w:t>
      </w:r>
      <w:r w:rsidRPr="007F2C65">
        <w:rPr>
          <w:bCs/>
          <w:color w:val="FF0000"/>
          <w:szCs w:val="22"/>
          <w:shd w:val="clear" w:color="auto" w:fill="FFFFFF"/>
        </w:rPr>
        <w:t xml:space="preserve"> </w:t>
      </w:r>
      <w:r w:rsidRPr="007F2C65">
        <w:rPr>
          <w:bCs/>
          <w:szCs w:val="22"/>
          <w:shd w:val="clear" w:color="auto" w:fill="FFFFFF"/>
        </w:rPr>
        <w:t>musi służyć wspólnocie samorządowej miasta Ełku;</w:t>
      </w:r>
    </w:p>
    <w:p w14:paraId="43FAA9EF" w14:textId="41D3FFD1" w:rsidR="009C4970" w:rsidRPr="007F2C65" w:rsidRDefault="009C4970" w:rsidP="009C4970">
      <w:pPr>
        <w:numPr>
          <w:ilvl w:val="0"/>
          <w:numId w:val="24"/>
        </w:numPr>
        <w:shd w:val="clear" w:color="auto" w:fill="FFFFFF"/>
        <w:tabs>
          <w:tab w:val="left" w:pos="1080"/>
          <w:tab w:val="left" w:pos="14040"/>
        </w:tabs>
        <w:spacing w:before="28" w:after="28" w:line="200" w:lineRule="atLeast"/>
        <w:rPr>
          <w:bCs/>
          <w:szCs w:val="22"/>
          <w:shd w:val="clear" w:color="auto" w:fill="FFFFFF"/>
        </w:rPr>
      </w:pPr>
      <w:r w:rsidRPr="007F2C65">
        <w:rPr>
          <w:bCs/>
          <w:szCs w:val="22"/>
          <w:shd w:val="clear" w:color="auto" w:fill="FFFFFF"/>
        </w:rPr>
        <w:t>z dotacji mogą być finansowane wyłącznie działania mieszczące się w zakresie działalności statutowej nieodpłatnej i odpłatnej, tym samym, środki z dotacji nie mogą być przeznaczone na finansowanie działalności gospodarczej</w:t>
      </w:r>
      <w:r w:rsidR="00340859">
        <w:rPr>
          <w:bCs/>
          <w:szCs w:val="22"/>
          <w:shd w:val="clear" w:color="auto" w:fill="FFFFFF"/>
        </w:rPr>
        <w:t>;</w:t>
      </w:r>
    </w:p>
    <w:p w14:paraId="0256155D" w14:textId="77777777" w:rsidR="009C4970" w:rsidRPr="007F2C65" w:rsidRDefault="009C4970" w:rsidP="009C4970">
      <w:pPr>
        <w:pStyle w:val="Normal14"/>
        <w:numPr>
          <w:ilvl w:val="0"/>
          <w:numId w:val="24"/>
        </w:numPr>
        <w:shd w:val="clear" w:color="auto" w:fill="FFFFFF"/>
        <w:tabs>
          <w:tab w:val="left" w:pos="1080"/>
          <w:tab w:val="left" w:pos="14040"/>
        </w:tabs>
        <w:suppressAutoHyphens/>
        <w:spacing w:before="28" w:after="28" w:line="200" w:lineRule="atLeast"/>
        <w:jc w:val="both"/>
        <w:rPr>
          <w:szCs w:val="22"/>
          <w:shd w:val="clear" w:color="auto" w:fill="FFFFFF"/>
          <w:lang w:bidi="pl-PL"/>
        </w:rPr>
      </w:pPr>
      <w:r w:rsidRPr="007F2C65">
        <w:rPr>
          <w:szCs w:val="22"/>
          <w:shd w:val="clear" w:color="auto" w:fill="FFFFFF"/>
          <w:lang w:bidi="pl-PL"/>
        </w:rPr>
        <w:t>realizowane zadania muszą być zgodne z:</w:t>
      </w:r>
    </w:p>
    <w:p w14:paraId="3B7E349A" w14:textId="3FC296CB" w:rsidR="009C4970" w:rsidRPr="007F2C65" w:rsidRDefault="009C4970" w:rsidP="009C4970">
      <w:pPr>
        <w:pStyle w:val="Normal14"/>
        <w:shd w:val="clear" w:color="auto" w:fill="FFFFFF"/>
        <w:tabs>
          <w:tab w:val="left" w:pos="1080"/>
          <w:tab w:val="left" w:pos="14040"/>
        </w:tabs>
        <w:spacing w:before="28" w:after="28" w:line="200" w:lineRule="atLeast"/>
        <w:jc w:val="both"/>
        <w:rPr>
          <w:szCs w:val="22"/>
          <w:shd w:val="clear" w:color="auto" w:fill="FFFFFF"/>
          <w:lang w:bidi="pl-PL"/>
        </w:rPr>
      </w:pPr>
      <w:r w:rsidRPr="007F2C65">
        <w:rPr>
          <w:szCs w:val="22"/>
          <w:shd w:val="clear" w:color="auto" w:fill="FFFFFF"/>
          <w:lang w:bidi="pl-PL"/>
        </w:rPr>
        <w:tab/>
        <w:t xml:space="preserve"> - Miejskim Programem </w:t>
      </w:r>
      <w:r w:rsidRPr="007F2C65">
        <w:rPr>
          <w:szCs w:val="22"/>
        </w:rPr>
        <w:t>Przeciwdziałania Narkomanii Gminy Miasta Ełku na lata 2018-2022,</w:t>
      </w:r>
    </w:p>
    <w:p w14:paraId="1B9D9E28" w14:textId="6A1FC6BC" w:rsidR="009C4970" w:rsidRPr="007F2C65" w:rsidRDefault="009C4970" w:rsidP="009C4970">
      <w:pPr>
        <w:pStyle w:val="Normal14"/>
        <w:shd w:val="clear" w:color="auto" w:fill="FFFFFF"/>
        <w:tabs>
          <w:tab w:val="left" w:pos="1080"/>
          <w:tab w:val="left" w:pos="14040"/>
        </w:tabs>
        <w:spacing w:before="28" w:after="28" w:line="200" w:lineRule="atLeast"/>
        <w:jc w:val="both"/>
        <w:rPr>
          <w:szCs w:val="22"/>
          <w:shd w:val="clear" w:color="auto" w:fill="FFFFFF"/>
          <w:lang w:bidi="pl-PL"/>
        </w:rPr>
      </w:pPr>
      <w:r w:rsidRPr="007F2C65">
        <w:rPr>
          <w:szCs w:val="22"/>
          <w:shd w:val="clear" w:color="auto" w:fill="FFFFFF"/>
          <w:lang w:bidi="pl-PL"/>
        </w:rPr>
        <w:tab/>
        <w:t xml:space="preserve"> - Strategią Rozwiązywania Problemów Społecznych na lata 2019 – 2023.</w:t>
      </w:r>
    </w:p>
    <w:p w14:paraId="6F508DE0" w14:textId="30E1E6C8" w:rsidR="00A77B3E" w:rsidRPr="007F2C65" w:rsidRDefault="00CF643C" w:rsidP="002151EC">
      <w:pPr>
        <w:pStyle w:val="Akapitzlist"/>
        <w:keepLines/>
        <w:numPr>
          <w:ilvl w:val="0"/>
          <w:numId w:val="40"/>
        </w:numPr>
        <w:spacing w:before="120" w:after="120"/>
        <w:rPr>
          <w:b/>
          <w:bCs/>
          <w:color w:val="000000"/>
          <w:szCs w:val="22"/>
          <w:u w:color="000000"/>
        </w:rPr>
      </w:pPr>
      <w:r w:rsidRPr="007F2C65">
        <w:rPr>
          <w:b/>
          <w:bCs/>
          <w:color w:val="000000"/>
          <w:szCs w:val="22"/>
          <w:u w:color="000000"/>
        </w:rPr>
        <w:t>Składanie ofert</w:t>
      </w:r>
      <w:r w:rsidR="00340859">
        <w:rPr>
          <w:b/>
          <w:bCs/>
          <w:color w:val="000000"/>
          <w:szCs w:val="22"/>
          <w:u w:color="000000"/>
        </w:rPr>
        <w:t>:</w:t>
      </w:r>
    </w:p>
    <w:p w14:paraId="7F23C75E" w14:textId="3B2CEC9A" w:rsidR="002151EC" w:rsidRDefault="002151EC" w:rsidP="002151EC">
      <w:pPr>
        <w:pStyle w:val="Akapitzlist"/>
        <w:keepLines/>
        <w:numPr>
          <w:ilvl w:val="0"/>
          <w:numId w:val="39"/>
        </w:numPr>
        <w:spacing w:before="120" w:after="120"/>
        <w:ind w:left="426" w:hanging="426"/>
        <w:rPr>
          <w:color w:val="000000"/>
          <w:u w:color="000000"/>
        </w:rPr>
      </w:pPr>
      <w:r w:rsidRPr="00701C10">
        <w:rPr>
          <w:color w:val="000000"/>
          <w:u w:color="000000"/>
        </w:rPr>
        <w:t xml:space="preserve">Oferty mogą składać organizacje pozarządowe i podmioty, o których mowa </w:t>
      </w:r>
      <w:r w:rsidR="001D0197">
        <w:rPr>
          <w:color w:val="000000"/>
          <w:u w:color="000000"/>
        </w:rPr>
        <w:t>w</w:t>
      </w:r>
      <w:r w:rsidRPr="00701C10">
        <w:rPr>
          <w:color w:val="000000"/>
          <w:u w:color="000000"/>
        </w:rPr>
        <w:t> art. 3 ust. </w:t>
      </w:r>
      <w:r w:rsidR="00307BFB">
        <w:rPr>
          <w:color w:val="000000"/>
          <w:u w:color="000000"/>
        </w:rPr>
        <w:t xml:space="preserve">2 i </w:t>
      </w:r>
      <w:r w:rsidRPr="00701C10">
        <w:rPr>
          <w:color w:val="000000"/>
          <w:u w:color="000000"/>
        </w:rPr>
        <w:t>3 ustawy działalności pożytku publicznego i wolontariacie.</w:t>
      </w:r>
    </w:p>
    <w:p w14:paraId="1AA45597" w14:textId="77777777" w:rsidR="002151EC" w:rsidRDefault="002151EC" w:rsidP="002151EC">
      <w:pPr>
        <w:pStyle w:val="Akapitzlist"/>
        <w:keepLines/>
        <w:numPr>
          <w:ilvl w:val="0"/>
          <w:numId w:val="39"/>
        </w:numPr>
        <w:spacing w:before="120" w:after="120"/>
        <w:ind w:left="426" w:hanging="426"/>
        <w:rPr>
          <w:color w:val="000000"/>
          <w:u w:color="000000"/>
        </w:rPr>
      </w:pPr>
      <w:r w:rsidRPr="00600C78">
        <w:rPr>
          <w:color w:val="000000"/>
          <w:u w:color="000000"/>
        </w:rPr>
        <w:t xml:space="preserve">Całokształt spraw związanych z przeprowadzeniem konkursu, czyli ogłaszanie konkursów, składanie ofert, ocena formalna i merytoryczna, wybór ofert, negocjacje warunków umów i ich podpisanie, realizacja zadań, oraz sprawozdawczość, realizowana jest z wykorzystaniem systemu informatycznego </w:t>
      </w:r>
      <w:hyperlink r:id="rId8" w:history="1">
        <w:r w:rsidRPr="00600C78">
          <w:rPr>
            <w:rStyle w:val="Hipercze"/>
            <w:color w:val="000000"/>
            <w:u w:val="none" w:color="000000"/>
          </w:rPr>
          <w:t>www.witkac.pl</w:t>
        </w:r>
      </w:hyperlink>
      <w:r w:rsidRPr="00600C78">
        <w:rPr>
          <w:color w:val="000000"/>
          <w:u w:color="000000"/>
        </w:rPr>
        <w:t>.</w:t>
      </w:r>
    </w:p>
    <w:p w14:paraId="5B0E930A" w14:textId="30D88142" w:rsidR="002151EC" w:rsidRDefault="002151EC" w:rsidP="002151EC">
      <w:pPr>
        <w:pStyle w:val="Akapitzlist"/>
        <w:keepLines/>
        <w:numPr>
          <w:ilvl w:val="0"/>
          <w:numId w:val="39"/>
        </w:numPr>
        <w:spacing w:before="120" w:after="120"/>
        <w:ind w:left="426" w:hanging="426"/>
        <w:rPr>
          <w:color w:val="000000"/>
          <w:u w:color="000000"/>
        </w:rPr>
      </w:pPr>
      <w:r w:rsidRPr="00600C78">
        <w:rPr>
          <w:color w:val="000000"/>
          <w:u w:color="000000"/>
        </w:rPr>
        <w:lastRenderedPageBreak/>
        <w:t xml:space="preserve">Termin składania ofert: </w:t>
      </w:r>
      <w:r w:rsidR="00340859">
        <w:rPr>
          <w:color w:val="000000"/>
          <w:u w:color="000000"/>
        </w:rPr>
        <w:t>od 7 stycznia do wyczerpania środków, ale nie później niż do 18 lutego 2022 r.</w:t>
      </w:r>
    </w:p>
    <w:p w14:paraId="3DCA8B8F" w14:textId="717DE751" w:rsidR="002151EC" w:rsidRDefault="00F74FBE" w:rsidP="002151EC">
      <w:pPr>
        <w:pStyle w:val="Akapitzlist"/>
        <w:keepLines/>
        <w:numPr>
          <w:ilvl w:val="0"/>
          <w:numId w:val="39"/>
        </w:numPr>
        <w:spacing w:before="120" w:after="120"/>
        <w:ind w:left="426" w:hanging="426"/>
        <w:rPr>
          <w:color w:val="000000"/>
          <w:u w:color="000000"/>
        </w:rPr>
      </w:pPr>
      <w:r w:rsidRPr="002151EC">
        <w:rPr>
          <w:color w:val="000000"/>
          <w:u w:color="000000"/>
        </w:rPr>
        <w:t>O</w:t>
      </w:r>
      <w:r w:rsidR="00CF643C" w:rsidRPr="002151EC">
        <w:rPr>
          <w:color w:val="000000"/>
          <w:u w:color="000000"/>
        </w:rPr>
        <w:t xml:space="preserve">fertę należy </w:t>
      </w:r>
      <w:r w:rsidR="00307BFB">
        <w:rPr>
          <w:color w:val="000000"/>
          <w:u w:color="000000"/>
        </w:rPr>
        <w:t>złożyć elektronicznie i papierowo</w:t>
      </w:r>
      <w:r w:rsidR="00CF643C" w:rsidRPr="002151EC">
        <w:rPr>
          <w:color w:val="000000"/>
          <w:u w:color="000000"/>
        </w:rPr>
        <w:t xml:space="preserve"> w ramach czasowych określonych w ogłoszeniu w serwisie internetowym www.witkac.pl, następnie wydrukować dokument "potwierdzenie złożenia oferty" i podpisany przez upoważnione osoby złożyć bezpośrednio w kancelarii ogólnej Urzędu Miasta Ełku</w:t>
      </w:r>
      <w:r w:rsidR="00CF643C" w:rsidRPr="002151EC">
        <w:rPr>
          <w:color w:val="000000"/>
          <w:u w:color="000000"/>
        </w:rPr>
        <w:br/>
        <w:t>(ul. Piłsudskiego 4) lub w Biurze Współpracy z Organizacjami Pozarządowymi Urzędu Miasta Ełku</w:t>
      </w:r>
      <w:r w:rsidR="00CF643C" w:rsidRPr="002151EC">
        <w:rPr>
          <w:color w:val="000000"/>
          <w:u w:color="000000"/>
        </w:rPr>
        <w:br/>
        <w:t>(ul. Małeckich 3, lok. nr 10.1) lub za pośrednictwem poczty tradycyjnej (adres: Urząd Miasta Ełku,</w:t>
      </w:r>
      <w:r w:rsidR="00CF643C" w:rsidRPr="002151EC">
        <w:rPr>
          <w:color w:val="000000"/>
          <w:u w:color="000000"/>
        </w:rPr>
        <w:br/>
        <w:t>ul. Piłsudskiego 4, 19-300 Ełk) lub z wykorzystaniem ePUAP na skrytkę /</w:t>
      </w:r>
      <w:proofErr w:type="spellStart"/>
      <w:r w:rsidR="00CF643C" w:rsidRPr="002151EC">
        <w:rPr>
          <w:color w:val="000000"/>
          <w:u w:color="000000"/>
        </w:rPr>
        <w:t>umelk</w:t>
      </w:r>
      <w:proofErr w:type="spellEnd"/>
      <w:r w:rsidR="00CF643C" w:rsidRPr="002151EC">
        <w:rPr>
          <w:color w:val="000000"/>
          <w:u w:color="000000"/>
        </w:rPr>
        <w:t>/</w:t>
      </w:r>
      <w:proofErr w:type="spellStart"/>
      <w:r w:rsidR="00CF643C" w:rsidRPr="002151EC">
        <w:rPr>
          <w:color w:val="000000"/>
          <w:u w:color="000000"/>
        </w:rPr>
        <w:t>domyslna</w:t>
      </w:r>
      <w:proofErr w:type="spellEnd"/>
      <w:r w:rsidRPr="002151EC">
        <w:rPr>
          <w:color w:val="000000"/>
          <w:u w:color="000000"/>
        </w:rPr>
        <w:t>.</w:t>
      </w:r>
    </w:p>
    <w:p w14:paraId="2BA4303C" w14:textId="16302105" w:rsidR="002151EC" w:rsidRDefault="00F74FBE" w:rsidP="002151EC">
      <w:pPr>
        <w:pStyle w:val="Akapitzlist"/>
        <w:keepLines/>
        <w:numPr>
          <w:ilvl w:val="0"/>
          <w:numId w:val="39"/>
        </w:numPr>
        <w:spacing w:before="120" w:after="120"/>
        <w:ind w:left="426" w:hanging="426"/>
        <w:rPr>
          <w:color w:val="000000"/>
          <w:u w:color="000000"/>
        </w:rPr>
      </w:pPr>
      <w:r w:rsidRPr="002151EC">
        <w:rPr>
          <w:color w:val="000000"/>
          <w:u w:color="000000"/>
        </w:rPr>
        <w:t>O</w:t>
      </w:r>
      <w:r w:rsidR="00CF643C" w:rsidRPr="002151EC">
        <w:rPr>
          <w:color w:val="000000"/>
          <w:u w:color="000000"/>
        </w:rPr>
        <w:t>statecznym terminem złożenia podpisanego dokumentu „potwierdzenie złożenia oferty” jest kolejny dzień następujący po ostatnim dniu składania ofert</w:t>
      </w:r>
      <w:r w:rsidRPr="002151EC">
        <w:rPr>
          <w:color w:val="000000"/>
          <w:u w:color="000000"/>
        </w:rPr>
        <w:t>.</w:t>
      </w:r>
    </w:p>
    <w:p w14:paraId="2EE2AA5D" w14:textId="77777777" w:rsidR="002151EC" w:rsidRDefault="00F74FBE" w:rsidP="002151EC">
      <w:pPr>
        <w:pStyle w:val="Akapitzlist"/>
        <w:keepLines/>
        <w:numPr>
          <w:ilvl w:val="0"/>
          <w:numId w:val="39"/>
        </w:numPr>
        <w:spacing w:before="120" w:after="120"/>
        <w:ind w:left="426" w:hanging="426"/>
        <w:rPr>
          <w:color w:val="000000"/>
          <w:u w:color="000000"/>
        </w:rPr>
      </w:pPr>
      <w:r w:rsidRPr="002151EC">
        <w:rPr>
          <w:color w:val="000000"/>
          <w:u w:color="000000"/>
        </w:rPr>
        <w:t>F</w:t>
      </w:r>
      <w:r w:rsidR="00CF643C" w:rsidRPr="002151EC">
        <w:rPr>
          <w:color w:val="000000"/>
          <w:u w:color="000000"/>
        </w:rPr>
        <w:t>aktycznym terminem złożenia oferty, po którym rozpoczyna się jego ocena jest termin wpłynięcia</w:t>
      </w:r>
      <w:r w:rsidR="00CF643C" w:rsidRPr="002151EC">
        <w:rPr>
          <w:color w:val="000000"/>
          <w:u w:color="000000"/>
        </w:rPr>
        <w:br/>
        <w:t>do Urzędu właściwie podpisanego dokumentu "potwierdzenie złożenia oferty"</w:t>
      </w:r>
      <w:r w:rsidRPr="002151EC">
        <w:rPr>
          <w:color w:val="000000"/>
          <w:u w:color="000000"/>
        </w:rPr>
        <w:t>.</w:t>
      </w:r>
    </w:p>
    <w:p w14:paraId="6FBFA810" w14:textId="72E1C595" w:rsidR="00F74FBE" w:rsidRPr="00E23AC6" w:rsidRDefault="00F74FBE" w:rsidP="00E23AC6">
      <w:pPr>
        <w:pStyle w:val="Akapitzlist"/>
        <w:keepLines/>
        <w:numPr>
          <w:ilvl w:val="0"/>
          <w:numId w:val="39"/>
        </w:numPr>
        <w:spacing w:before="120" w:after="120"/>
        <w:ind w:left="426" w:hanging="426"/>
        <w:rPr>
          <w:color w:val="000000"/>
          <w:u w:color="000000"/>
        </w:rPr>
      </w:pPr>
      <w:r w:rsidRPr="002151EC">
        <w:rPr>
          <w:color w:val="000000"/>
          <w:u w:color="000000"/>
        </w:rPr>
        <w:t>O</w:t>
      </w:r>
      <w:r w:rsidR="00CF643C" w:rsidRPr="002151EC">
        <w:rPr>
          <w:color w:val="000000"/>
          <w:u w:color="000000"/>
        </w:rPr>
        <w:t xml:space="preserve">ferty złożone wyłącznie elektronicznie w systemie </w:t>
      </w:r>
      <w:hyperlink r:id="rId9" w:history="1">
        <w:r w:rsidR="00CF643C" w:rsidRPr="002151EC">
          <w:rPr>
            <w:rStyle w:val="Hipercze"/>
            <w:color w:val="000000"/>
            <w:u w:val="none" w:color="000000"/>
          </w:rPr>
          <w:t>www.witkac.pl</w:t>
        </w:r>
      </w:hyperlink>
      <w:r w:rsidR="00CF643C" w:rsidRPr="002151EC">
        <w:rPr>
          <w:color w:val="000000"/>
          <w:u w:color="000000"/>
        </w:rPr>
        <w:t>, bez złożenia podpisanego „Potwierdzenia złożenia oferty” nie podlegają ocenie.</w:t>
      </w:r>
    </w:p>
    <w:p w14:paraId="46DEC352" w14:textId="77777777" w:rsidR="002151EC" w:rsidRPr="00F74FBE" w:rsidRDefault="002151EC" w:rsidP="002151EC">
      <w:pPr>
        <w:pStyle w:val="Akapitzlist"/>
        <w:keepLines/>
        <w:numPr>
          <w:ilvl w:val="0"/>
          <w:numId w:val="40"/>
        </w:numPr>
        <w:spacing w:before="120" w:after="120"/>
        <w:rPr>
          <w:b/>
          <w:bCs/>
          <w:color w:val="000000"/>
          <w:u w:color="000000"/>
        </w:rPr>
      </w:pPr>
      <w:r w:rsidRPr="00F74FBE">
        <w:rPr>
          <w:b/>
          <w:bCs/>
          <w:color w:val="000000"/>
          <w:u w:color="000000"/>
        </w:rPr>
        <w:t>Załączniki do składanej oferty:</w:t>
      </w:r>
    </w:p>
    <w:p w14:paraId="4DA239E2" w14:textId="5EE9DB43" w:rsidR="009C4970" w:rsidRPr="00340859" w:rsidRDefault="00340859" w:rsidP="00386995">
      <w:pPr>
        <w:pStyle w:val="Akapitzlist"/>
        <w:numPr>
          <w:ilvl w:val="0"/>
          <w:numId w:val="25"/>
        </w:numPr>
        <w:spacing w:before="120" w:after="120"/>
        <w:ind w:left="426" w:hanging="426"/>
        <w:rPr>
          <w:color w:val="000000"/>
          <w:szCs w:val="22"/>
          <w:u w:color="000000"/>
        </w:rPr>
      </w:pPr>
      <w:r>
        <w:rPr>
          <w:bCs/>
          <w:szCs w:val="22"/>
          <w:shd w:val="clear" w:color="auto" w:fill="FFFFFF"/>
        </w:rPr>
        <w:t>W</w:t>
      </w:r>
      <w:r w:rsidR="009C4970" w:rsidRPr="00340859">
        <w:rPr>
          <w:bCs/>
          <w:szCs w:val="22"/>
          <w:shd w:val="clear" w:color="auto" w:fill="FFFFFF"/>
        </w:rPr>
        <w:t xml:space="preserve"> przypadku, gdy oferent nie jest wpisany do Krajowego Rejestru Sądowego obowiązkowo przedkłada dokument potwierdzający status prawny, umocowanie osób upoważnionych do składania oświadczeń woli i zaciągania zobowiązań oraz cele działania (dokument dołącza się w formie załącznika do oferty</w:t>
      </w:r>
      <w:r w:rsidR="009C4970" w:rsidRPr="00340859">
        <w:rPr>
          <w:bCs/>
          <w:szCs w:val="22"/>
          <w:shd w:val="clear" w:color="auto" w:fill="FFFFFF"/>
        </w:rPr>
        <w:br/>
        <w:t>w systemie www.witkac.pl)</w:t>
      </w:r>
      <w:r>
        <w:rPr>
          <w:bCs/>
          <w:szCs w:val="22"/>
          <w:shd w:val="clear" w:color="auto" w:fill="FFFFFF"/>
        </w:rPr>
        <w:t>.</w:t>
      </w:r>
    </w:p>
    <w:p w14:paraId="6360D88D" w14:textId="6CCFD79E" w:rsidR="009C4970" w:rsidRPr="00340859" w:rsidRDefault="00340859" w:rsidP="00386995">
      <w:pPr>
        <w:pStyle w:val="Normal10"/>
        <w:numPr>
          <w:ilvl w:val="0"/>
          <w:numId w:val="25"/>
        </w:numPr>
        <w:shd w:val="clear" w:color="auto" w:fill="FFFFFF"/>
        <w:tabs>
          <w:tab w:val="left" w:pos="1080"/>
          <w:tab w:val="left" w:pos="14040"/>
        </w:tabs>
        <w:spacing w:before="28" w:after="28" w:line="200" w:lineRule="atLeast"/>
        <w:ind w:left="426" w:hanging="426"/>
        <w:jc w:val="both"/>
        <w:rPr>
          <w:bCs/>
          <w:szCs w:val="22"/>
          <w:shd w:val="clear" w:color="auto" w:fill="FFFFFF"/>
        </w:rPr>
      </w:pPr>
      <w:r>
        <w:rPr>
          <w:bCs/>
          <w:szCs w:val="22"/>
          <w:shd w:val="clear" w:color="auto" w:fill="FFFFFF"/>
        </w:rPr>
        <w:t>N</w:t>
      </w:r>
      <w:r w:rsidR="009C4970" w:rsidRPr="00340859">
        <w:rPr>
          <w:bCs/>
          <w:szCs w:val="22"/>
          <w:shd w:val="clear" w:color="auto" w:fill="FFFFFF"/>
        </w:rPr>
        <w:t>ieobowiązkowo oferent mo</w:t>
      </w:r>
      <w:r w:rsidR="009C4970" w:rsidRPr="00340859">
        <w:rPr>
          <w:bCs/>
          <w:szCs w:val="22"/>
          <w:shd w:val="clear" w:color="auto" w:fill="FFFFFF"/>
          <w:lang w:bidi="pl-PL"/>
        </w:rPr>
        <w:t>ż</w:t>
      </w:r>
      <w:r w:rsidR="009C4970" w:rsidRPr="00340859">
        <w:rPr>
          <w:bCs/>
          <w:szCs w:val="22"/>
          <w:shd w:val="clear" w:color="auto" w:fill="FFFFFF"/>
        </w:rPr>
        <w:t xml:space="preserve">e dołączyć rekomendacje, opinie, inne dokumenty, które mogą dodatkowo pomóc w ocenie oferty (dokumenty dołącza się </w:t>
      </w:r>
      <w:r w:rsidR="009C4970" w:rsidRPr="00340859">
        <w:rPr>
          <w:bCs/>
          <w:szCs w:val="22"/>
          <w:shd w:val="clear" w:color="auto" w:fill="FFFFFF"/>
          <w:lang w:bidi="pl-PL"/>
        </w:rPr>
        <w:t xml:space="preserve">w formie załączników </w:t>
      </w:r>
      <w:r w:rsidR="009C4970" w:rsidRPr="00340859">
        <w:rPr>
          <w:bCs/>
          <w:szCs w:val="22"/>
          <w:shd w:val="clear" w:color="auto" w:fill="FFFFFF"/>
        </w:rPr>
        <w:t>do oferty w systemie www.witkac.pl).</w:t>
      </w:r>
    </w:p>
    <w:p w14:paraId="1B35D642" w14:textId="27729910" w:rsidR="008A77AF" w:rsidRPr="00600C78" w:rsidRDefault="008404B6" w:rsidP="002151EC">
      <w:pPr>
        <w:pStyle w:val="Akapitzlist"/>
        <w:numPr>
          <w:ilvl w:val="0"/>
          <w:numId w:val="40"/>
        </w:numPr>
        <w:spacing w:before="120" w:after="120"/>
        <w:rPr>
          <w:b/>
          <w:bCs/>
        </w:rPr>
      </w:pPr>
      <w:r>
        <w:rPr>
          <w:b/>
          <w:bCs/>
        </w:rPr>
        <w:t>Tryb, kryteria i terminy wyboru ofert:</w:t>
      </w:r>
    </w:p>
    <w:p w14:paraId="7EA962A6" w14:textId="77777777" w:rsidR="00F74FBE" w:rsidRDefault="00CF643C" w:rsidP="00E806DD">
      <w:pPr>
        <w:pStyle w:val="Akapitzlist"/>
        <w:keepLines/>
        <w:numPr>
          <w:ilvl w:val="0"/>
          <w:numId w:val="27"/>
        </w:numPr>
        <w:spacing w:before="120" w:after="120"/>
        <w:ind w:left="426" w:hanging="426"/>
        <w:rPr>
          <w:color w:val="000000"/>
          <w:u w:color="000000"/>
        </w:rPr>
      </w:pPr>
      <w:r w:rsidRPr="00F74FBE">
        <w:rPr>
          <w:color w:val="000000"/>
          <w:u w:color="000000"/>
        </w:rPr>
        <w:t>Ocena formalna i merytoryczna może odbywać się w okresie trwania konkursu</w:t>
      </w:r>
      <w:r w:rsidR="008A77AF" w:rsidRPr="00F74FBE">
        <w:rPr>
          <w:color w:val="000000"/>
          <w:u w:color="000000"/>
        </w:rPr>
        <w:t>.</w:t>
      </w:r>
    </w:p>
    <w:p w14:paraId="2054C157" w14:textId="74766FBC" w:rsidR="00A77B3E" w:rsidRPr="00F74FBE" w:rsidRDefault="00CF643C" w:rsidP="00E806DD">
      <w:pPr>
        <w:pStyle w:val="Akapitzlist"/>
        <w:keepLines/>
        <w:numPr>
          <w:ilvl w:val="0"/>
          <w:numId w:val="27"/>
        </w:numPr>
        <w:spacing w:before="120" w:after="120"/>
        <w:ind w:left="426" w:hanging="426"/>
        <w:rPr>
          <w:color w:val="000000"/>
          <w:u w:color="000000"/>
        </w:rPr>
      </w:pPr>
      <w:r w:rsidRPr="00F74FBE">
        <w:rPr>
          <w:color w:val="000000"/>
          <w:u w:color="000000"/>
        </w:rPr>
        <w:t>Oceny formalnej złożonych ofert dokonują urzędnicy Urzędu Miasta Ełku wg poniższego:</w:t>
      </w:r>
    </w:p>
    <w:p w14:paraId="6E89EBFD" w14:textId="6FA8BD46" w:rsidR="00A77B3E" w:rsidRPr="00F74FBE" w:rsidRDefault="00CF643C" w:rsidP="00F74FBE">
      <w:pPr>
        <w:pStyle w:val="Akapitzlist"/>
        <w:numPr>
          <w:ilvl w:val="0"/>
          <w:numId w:val="28"/>
        </w:numPr>
        <w:spacing w:before="120" w:after="120"/>
        <w:rPr>
          <w:color w:val="000000"/>
          <w:u w:color="000000"/>
        </w:rPr>
      </w:pPr>
      <w:r w:rsidRPr="00F74FBE">
        <w:rPr>
          <w:color w:val="000000"/>
          <w:u w:color="000000"/>
        </w:rPr>
        <w:t>I etap oceny formalnej: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298"/>
      </w:tblGrid>
      <w:tr w:rsidR="00EC2029" w14:paraId="787A244D" w14:textId="77777777">
        <w:trPr>
          <w:trHeight w:val="370"/>
        </w:trPr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F2A64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Kryteria formalne I ETAPU:</w:t>
            </w:r>
          </w:p>
        </w:tc>
      </w:tr>
      <w:tr w:rsidR="00EC2029" w14:paraId="192D0D4B" w14:textId="77777777">
        <w:trPr>
          <w:trHeight w:val="276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0CFA659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D47EC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Oferta została złożona elektronicznie i papierowo do Urzędu.</w:t>
            </w:r>
          </w:p>
        </w:tc>
      </w:tr>
      <w:tr w:rsidR="00EC2029" w14:paraId="40F036D0" w14:textId="77777777">
        <w:trPr>
          <w:trHeight w:val="276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063AC0B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C0BDF" w14:textId="7DC902A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Oferta została złożona przez uprawnionego oferenta (art. 3 ust</w:t>
            </w:r>
            <w:r w:rsidR="00307BFB">
              <w:rPr>
                <w:color w:val="000000"/>
                <w:sz w:val="20"/>
                <w:u w:color="000000"/>
              </w:rPr>
              <w:t>.</w:t>
            </w:r>
            <w:r>
              <w:rPr>
                <w:color w:val="000000"/>
                <w:sz w:val="20"/>
                <w:u w:color="000000"/>
              </w:rPr>
              <w:t xml:space="preserve"> 2 i 3 ustawy o działalności pożytku publicznego</w:t>
            </w:r>
            <w:r>
              <w:rPr>
                <w:color w:val="000000"/>
                <w:sz w:val="20"/>
                <w:u w:color="000000"/>
              </w:rPr>
              <w:br/>
              <w:t>i o wolontariacie – status prawny weryfikowany na podstawie KRS lub równoważnego dokumentu).</w:t>
            </w:r>
          </w:p>
        </w:tc>
      </w:tr>
    </w:tbl>
    <w:p w14:paraId="5A73AA5E" w14:textId="6F71D8E7" w:rsidR="00A77B3E" w:rsidRPr="00446D1A" w:rsidRDefault="002719AD" w:rsidP="002246C8">
      <w:pPr>
        <w:keepLines/>
        <w:spacing w:before="120" w:after="120"/>
        <w:ind w:left="709"/>
        <w:rPr>
          <w:u w:color="000000"/>
        </w:rPr>
      </w:pPr>
      <w:r w:rsidRPr="00446D1A">
        <w:rPr>
          <w:u w:color="000000"/>
        </w:rPr>
        <w:t>aa)</w:t>
      </w:r>
      <w:r w:rsidR="000625FA" w:rsidRPr="00446D1A">
        <w:rPr>
          <w:u w:color="000000"/>
        </w:rPr>
        <w:t xml:space="preserve"> </w:t>
      </w:r>
      <w:r w:rsidR="00CF643C" w:rsidRPr="00446D1A">
        <w:rPr>
          <w:u w:color="000000"/>
        </w:rPr>
        <w:t>niespełnienie jednego lub więcej kryteriów I etapu, skutkuje odrzuceniem oferty, bez poddania oferty ocenie w II etapie oceny formalnej, a oferent zostaje o tym fakcie poinformowany;</w:t>
      </w:r>
    </w:p>
    <w:p w14:paraId="225BCC11" w14:textId="3BE97806" w:rsidR="00A77B3E" w:rsidRPr="00446D1A" w:rsidRDefault="002719AD" w:rsidP="002246C8">
      <w:pPr>
        <w:keepLines/>
        <w:spacing w:before="120" w:after="120"/>
        <w:ind w:left="709"/>
        <w:rPr>
          <w:u w:color="000000"/>
        </w:rPr>
      </w:pPr>
      <w:r w:rsidRPr="00446D1A">
        <w:t>ab)</w:t>
      </w:r>
      <w:r w:rsidR="00CF643C" w:rsidRPr="00446D1A">
        <w:t> </w:t>
      </w:r>
      <w:r w:rsidR="00CF643C" w:rsidRPr="00446D1A">
        <w:rPr>
          <w:u w:color="000000"/>
        </w:rPr>
        <w:t>ocena formalna I etapu nie podlega procedurze odwoławczej;</w:t>
      </w:r>
    </w:p>
    <w:p w14:paraId="36B05B94" w14:textId="6A1DEBD8" w:rsidR="00A77B3E" w:rsidRPr="00446D1A" w:rsidRDefault="002719AD" w:rsidP="002246C8">
      <w:pPr>
        <w:keepLines/>
        <w:spacing w:before="120" w:after="120"/>
        <w:ind w:left="709"/>
        <w:rPr>
          <w:u w:color="000000"/>
        </w:rPr>
      </w:pPr>
      <w:proofErr w:type="spellStart"/>
      <w:r w:rsidRPr="00446D1A">
        <w:t>ac</w:t>
      </w:r>
      <w:proofErr w:type="spellEnd"/>
      <w:r w:rsidRPr="00446D1A">
        <w:t>)</w:t>
      </w:r>
      <w:r w:rsidR="00CF643C" w:rsidRPr="00446D1A">
        <w:t> </w:t>
      </w:r>
      <w:r w:rsidR="00CF643C" w:rsidRPr="00446D1A">
        <w:rPr>
          <w:u w:color="000000"/>
        </w:rPr>
        <w:t>oferta spełniająca wszystkie kryteria formalne I etapu jest poddawana ocenie w II etapie oceny formalnej.</w:t>
      </w:r>
    </w:p>
    <w:p w14:paraId="26B60779" w14:textId="41EB03B6" w:rsidR="00A77B3E" w:rsidRPr="00F74FBE" w:rsidRDefault="00CF643C" w:rsidP="00F74FBE">
      <w:pPr>
        <w:pStyle w:val="Akapitzlist"/>
        <w:numPr>
          <w:ilvl w:val="0"/>
          <w:numId w:val="28"/>
        </w:numPr>
        <w:spacing w:before="120" w:after="120"/>
        <w:rPr>
          <w:color w:val="000000"/>
          <w:u w:color="000000"/>
        </w:rPr>
      </w:pPr>
      <w:r w:rsidRPr="00F74FBE">
        <w:rPr>
          <w:color w:val="000000"/>
          <w:u w:color="000000"/>
        </w:rPr>
        <w:t>II etap oceny formalnej: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415"/>
      </w:tblGrid>
      <w:tr w:rsidR="00EC2029" w14:paraId="0A922DAA" w14:textId="77777777">
        <w:trPr>
          <w:trHeight w:val="370"/>
        </w:trPr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9641B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Kryteria formalne II etapu z możliwością usunięcia braków:</w:t>
            </w:r>
          </w:p>
        </w:tc>
      </w:tr>
      <w:tr w:rsidR="00EC2029" w14:paraId="0431EB67" w14:textId="77777777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4EE7BAC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B2FB4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Oferent prowadzi działalność statutową w zakresie zadań określonych w ogłoszeniu otwartego konkursu ofert.</w:t>
            </w:r>
          </w:p>
        </w:tc>
      </w:tr>
      <w:tr w:rsidR="00EC2029" w14:paraId="513770BE" w14:textId="77777777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A208E30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B6AA8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„Potwierdzenie złożenia oferty” zostało podpisane przez upoważnione osoby.</w:t>
            </w:r>
          </w:p>
        </w:tc>
      </w:tr>
      <w:tr w:rsidR="00EC2029" w14:paraId="6D013EAA" w14:textId="77777777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6ED0E53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B762B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Oferta została złożona z wymaganymi załącznikami, jeżeli zostały określone w ogłoszeniu otwartego konkursu ofert (w przypadku, gdy nie są wymagane załączniki to kryterium uważa się za spełnione).</w:t>
            </w:r>
          </w:p>
        </w:tc>
      </w:tr>
    </w:tbl>
    <w:p w14:paraId="63CDE0F0" w14:textId="39D58C48" w:rsidR="00A77B3E" w:rsidRDefault="002719AD" w:rsidP="002246C8">
      <w:pPr>
        <w:keepLines/>
        <w:spacing w:before="120" w:after="120"/>
        <w:ind w:left="851" w:hanging="425"/>
        <w:rPr>
          <w:color w:val="000000"/>
          <w:u w:color="000000"/>
        </w:rPr>
      </w:pPr>
      <w:r>
        <w:t>b</w:t>
      </w:r>
      <w:r w:rsidR="00CF643C">
        <w:t>a) </w:t>
      </w:r>
      <w:r w:rsidR="00CF643C">
        <w:rPr>
          <w:color w:val="000000"/>
          <w:u w:color="000000"/>
        </w:rPr>
        <w:t>urzędnik odpowiedzialny za ocenę formalną złożonej oferty, zobligowany jest, w dniu oceny oferty i stwierdzenia braków formalnych wynikających z niespełnienia kryteriów formalnych II etapu do niezwłocznego powiadomienia o tym fakcie oferenta poprzez system www.witkac.pl, wraz z ustaleniem ostatecznego terminu ich usunięcia;</w:t>
      </w:r>
    </w:p>
    <w:p w14:paraId="6C3B47A7" w14:textId="5073870A" w:rsidR="00A77B3E" w:rsidRDefault="002719AD" w:rsidP="002246C8">
      <w:pPr>
        <w:keepLines/>
        <w:spacing w:before="120" w:after="120"/>
        <w:ind w:left="851" w:hanging="425"/>
        <w:rPr>
          <w:color w:val="000000"/>
          <w:u w:color="000000"/>
        </w:rPr>
      </w:pPr>
      <w:proofErr w:type="spellStart"/>
      <w:r>
        <w:t>b</w:t>
      </w:r>
      <w:r w:rsidR="00CF643C">
        <w:t>b</w:t>
      </w:r>
      <w:proofErr w:type="spellEnd"/>
      <w:r w:rsidR="00CF643C">
        <w:t>) </w:t>
      </w:r>
      <w:r w:rsidR="00CF643C">
        <w:rPr>
          <w:color w:val="000000"/>
          <w:u w:color="000000"/>
        </w:rPr>
        <w:t>oferent może uzupełnić braki formalne oferty wynikające z niespełnienia kryteriów formalnych II etapu najpóźniej w ciągu 7 dni kalendarzowych od dnia powiadomienia wysłanego w systemie Witkac.pl;</w:t>
      </w:r>
    </w:p>
    <w:p w14:paraId="3938C429" w14:textId="7B105F26" w:rsidR="00A77B3E" w:rsidRDefault="002719AD" w:rsidP="002246C8">
      <w:pPr>
        <w:keepLines/>
        <w:spacing w:before="120" w:after="120"/>
        <w:ind w:left="851" w:hanging="425"/>
        <w:rPr>
          <w:color w:val="000000"/>
          <w:u w:color="000000"/>
        </w:rPr>
      </w:pPr>
      <w:proofErr w:type="spellStart"/>
      <w:r>
        <w:t>b</w:t>
      </w:r>
      <w:r w:rsidR="00CF643C">
        <w:t>c</w:t>
      </w:r>
      <w:proofErr w:type="spellEnd"/>
      <w:r w:rsidR="00CF643C">
        <w:t>) </w:t>
      </w:r>
      <w:r w:rsidR="00CF643C">
        <w:rPr>
          <w:color w:val="000000"/>
          <w:u w:color="000000"/>
        </w:rPr>
        <w:t>usunięcie braków formalnych następuje wyłącznie elektronicznie w systemie Witkac.pl poprzez poprawę informacji w ofercie lub/i dołączenie wymaganych załączników;</w:t>
      </w:r>
    </w:p>
    <w:p w14:paraId="51CA2159" w14:textId="3E1F30D0" w:rsidR="00A77B3E" w:rsidRDefault="002719AD" w:rsidP="002246C8">
      <w:pPr>
        <w:keepLines/>
        <w:spacing w:before="120" w:after="120"/>
        <w:ind w:left="851" w:hanging="425"/>
        <w:rPr>
          <w:color w:val="000000"/>
          <w:u w:color="000000"/>
        </w:rPr>
      </w:pPr>
      <w:proofErr w:type="spellStart"/>
      <w:r>
        <w:t>b</w:t>
      </w:r>
      <w:r w:rsidR="00CF643C">
        <w:t>d</w:t>
      </w:r>
      <w:proofErr w:type="spellEnd"/>
      <w:r w:rsidR="00CF643C">
        <w:t>) </w:t>
      </w:r>
      <w:r w:rsidR="00CF643C">
        <w:rPr>
          <w:color w:val="000000"/>
          <w:u w:color="000000"/>
        </w:rPr>
        <w:t>w przypadku, gdy oferent nie skorzysta w przewidzianym terminie z prawa uzupełnienia braków formalnych, oferta zostaje odrzucona, a oferent zostaje o tym fakcie poinformowany;</w:t>
      </w:r>
    </w:p>
    <w:p w14:paraId="526E45F9" w14:textId="4DA066B7" w:rsidR="00A77B3E" w:rsidRDefault="002719AD" w:rsidP="002246C8">
      <w:pPr>
        <w:keepLines/>
        <w:spacing w:before="120" w:after="120"/>
        <w:ind w:left="851" w:hanging="425"/>
        <w:rPr>
          <w:color w:val="000000"/>
          <w:u w:color="000000"/>
        </w:rPr>
      </w:pPr>
      <w:r>
        <w:lastRenderedPageBreak/>
        <w:t>b</w:t>
      </w:r>
      <w:r w:rsidR="00CF643C">
        <w:t>e) </w:t>
      </w:r>
      <w:r w:rsidR="00CF643C">
        <w:rPr>
          <w:color w:val="000000"/>
          <w:u w:color="000000"/>
        </w:rPr>
        <w:t>wyłącznie oferty spełniające wszystkie kryteria formalne I </w:t>
      </w:r>
      <w:proofErr w:type="spellStart"/>
      <w:r w:rsidR="00CF643C">
        <w:rPr>
          <w:color w:val="000000"/>
          <w:u w:color="000000"/>
        </w:rPr>
        <w:t>i</w:t>
      </w:r>
      <w:proofErr w:type="spellEnd"/>
      <w:r w:rsidR="00CF643C">
        <w:rPr>
          <w:color w:val="000000"/>
          <w:u w:color="000000"/>
        </w:rPr>
        <w:t xml:space="preserve"> II etapu kierowane są do oceny merytorycznej.</w:t>
      </w:r>
    </w:p>
    <w:p w14:paraId="6B7F37D9" w14:textId="1FAB44F4" w:rsidR="00A77B3E" w:rsidRPr="0078099E" w:rsidRDefault="00CF643C" w:rsidP="00E806DD">
      <w:pPr>
        <w:pStyle w:val="Akapitzlist"/>
        <w:keepLines/>
        <w:numPr>
          <w:ilvl w:val="0"/>
          <w:numId w:val="27"/>
        </w:numPr>
        <w:spacing w:before="120" w:after="120"/>
        <w:ind w:left="426" w:hanging="426"/>
        <w:rPr>
          <w:color w:val="000000"/>
          <w:u w:color="000000"/>
        </w:rPr>
      </w:pPr>
      <w:r w:rsidRPr="0078099E">
        <w:rPr>
          <w:color w:val="000000"/>
          <w:u w:color="000000"/>
        </w:rPr>
        <w:t>Oceny merytorycznej dokonuje komisja konkursowa, która opiniuje złożone oferty zgodnie</w:t>
      </w:r>
      <w:r w:rsidRPr="0078099E">
        <w:rPr>
          <w:color w:val="000000"/>
          <w:u w:color="000000"/>
        </w:rPr>
        <w:br/>
        <w:t>z następującymi kryteriami merytorycznymi i przypisaną im punktacją: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7710"/>
        <w:gridCol w:w="1500"/>
      </w:tblGrid>
      <w:tr w:rsidR="00EC2029" w14:paraId="4C2F0B90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A8E6A3C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7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8E3094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Kryteria oceny merytorycznej (powierzenie)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A5AC2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Punktacja</w:t>
            </w:r>
          </w:p>
          <w:p w14:paraId="12A898C6" w14:textId="77777777" w:rsidR="00EC2029" w:rsidRDefault="00CF643C" w:rsidP="00DA08EC">
            <w:pPr>
              <w:jc w:val="left"/>
            </w:pPr>
            <w:r>
              <w:rPr>
                <w:sz w:val="20"/>
              </w:rPr>
              <w:t xml:space="preserve">Od-do </w:t>
            </w:r>
          </w:p>
          <w:p w14:paraId="68F9A4AA" w14:textId="77777777" w:rsidR="00EC2029" w:rsidRDefault="00CF643C" w:rsidP="00DA08EC">
            <w:pPr>
              <w:jc w:val="left"/>
            </w:pPr>
            <w:r>
              <w:rPr>
                <w:sz w:val="20"/>
              </w:rPr>
              <w:t>(maks. 20 pkt.)</w:t>
            </w:r>
          </w:p>
        </w:tc>
      </w:tr>
      <w:tr w:rsidR="00EC2029" w14:paraId="3701C2BA" w14:textId="77777777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3DB6C2D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78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3D1E485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Ocena proponowanej jakości wykonania zadania i kwalifikacji osób zaangażowanych </w:t>
            </w:r>
            <w:r>
              <w:rPr>
                <w:color w:val="000000"/>
                <w:sz w:val="20"/>
                <w:u w:color="000000"/>
              </w:rPr>
              <w:br/>
              <w:t>w jego realizację.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8AAEB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 0 do 5</w:t>
            </w:r>
          </w:p>
        </w:tc>
      </w:tr>
      <w:tr w:rsidR="00EC2029" w14:paraId="2453629B" w14:textId="77777777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9982CBD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78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DF94054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Ocena przedstawionej kalkulacji kosztów realizacji zadania, w tym w odniesieniu</w:t>
            </w:r>
            <w:r>
              <w:rPr>
                <w:color w:val="000000"/>
                <w:sz w:val="20"/>
                <w:u w:color="000000"/>
              </w:rPr>
              <w:br/>
              <w:t>do zakresu rzeczowego zadania.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59F0C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 0 do 5</w:t>
            </w:r>
          </w:p>
        </w:tc>
      </w:tr>
      <w:tr w:rsidR="00EC2029" w14:paraId="1856ADDE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AA695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7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5668B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Ocena możliwości realizacji zadania przez oferenta z uwzględnieniem warunków realizacji zadania określonych w ogłoszeniu.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B8FC1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 0 do 5</w:t>
            </w:r>
          </w:p>
        </w:tc>
      </w:tr>
      <w:tr w:rsidR="00EC2029" w14:paraId="070EF74B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8CD74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7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EB0A1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Analiza i ocena realizacji zadań publicznych zleconych przez samorząd miasta Ełku</w:t>
            </w:r>
            <w:r>
              <w:rPr>
                <w:color w:val="000000"/>
                <w:sz w:val="20"/>
                <w:u w:color="000000"/>
              </w:rPr>
              <w:br/>
              <w:t>w roku poprzednim pod kątem rzetelności i terminowości oraz sposób rozliczenia otrzymanych na ten cel środków lub w przypadku oferentów składających ofertę po raz pierwszy – ocena doświadczenia w realizacji podobnych zadań finansowanych z innych źródeł publicznych.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B1A5C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 0 do 5</w:t>
            </w:r>
          </w:p>
        </w:tc>
      </w:tr>
    </w:tbl>
    <w:p w14:paraId="782F8F76" w14:textId="77777777" w:rsidR="0078099E" w:rsidRDefault="00CF643C" w:rsidP="00DA08EC">
      <w:pPr>
        <w:pStyle w:val="Akapitzlist"/>
        <w:numPr>
          <w:ilvl w:val="0"/>
          <w:numId w:val="30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końcowa punktacja oferty to średnia z ocen poszczególnych członków komisji konkursowej;</w:t>
      </w:r>
    </w:p>
    <w:p w14:paraId="06338ED0" w14:textId="77777777" w:rsidR="0078099E" w:rsidRDefault="00CF643C" w:rsidP="00DA08EC">
      <w:pPr>
        <w:pStyle w:val="Akapitzlist"/>
        <w:numPr>
          <w:ilvl w:val="0"/>
          <w:numId w:val="30"/>
        </w:numPr>
        <w:spacing w:before="120" w:after="120"/>
        <w:rPr>
          <w:color w:val="000000"/>
          <w:u w:color="000000"/>
        </w:rPr>
      </w:pPr>
      <w:r>
        <w:t> </w:t>
      </w:r>
      <w:r w:rsidRPr="0078099E">
        <w:rPr>
          <w:color w:val="000000"/>
          <w:u w:color="000000"/>
        </w:rPr>
        <w:t>komisja konkursowa rekomenduje Prezydentowi do dofinansowania oferty, które zdobyły minimum 70% maksymalnej liczby punktów, tj. minimum 14 pkt.;</w:t>
      </w:r>
    </w:p>
    <w:p w14:paraId="4D91A01C" w14:textId="77777777" w:rsidR="0078099E" w:rsidRDefault="00CF643C" w:rsidP="00DA08EC">
      <w:pPr>
        <w:pStyle w:val="Akapitzlist"/>
        <w:numPr>
          <w:ilvl w:val="0"/>
          <w:numId w:val="30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oferenci, których oferty nie uzyskały minimum punktowego mogą odwołać się do Prezydenta</w:t>
      </w:r>
      <w:r w:rsidRPr="0078099E">
        <w:rPr>
          <w:color w:val="000000"/>
          <w:u w:color="000000"/>
        </w:rPr>
        <w:br/>
        <w:t>w terminie 7 dni kalendarzowych od dnia powiadomienia o wynikach oceny merytorycznej;</w:t>
      </w:r>
    </w:p>
    <w:p w14:paraId="495252FF" w14:textId="77777777" w:rsidR="0078099E" w:rsidRDefault="00CF643C" w:rsidP="00DA08EC">
      <w:pPr>
        <w:pStyle w:val="Akapitzlist"/>
        <w:numPr>
          <w:ilvl w:val="0"/>
          <w:numId w:val="30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Prezydent rozpatruje odwołanie w terminie do 14 dni kalendarzowych od dnia złożenia odwołania</w:t>
      </w:r>
      <w:r w:rsidRPr="0078099E">
        <w:rPr>
          <w:color w:val="000000"/>
          <w:u w:color="000000"/>
        </w:rPr>
        <w:br/>
        <w:t>i powiadamia oferenta o rozstrzygnięciu, najpóźniej w terminie do 7 dni kalendarzowych od dnia rozpatrzenia;</w:t>
      </w:r>
    </w:p>
    <w:p w14:paraId="50B14D74" w14:textId="0624B577" w:rsidR="00A77B3E" w:rsidRPr="0078099E" w:rsidRDefault="00CF643C" w:rsidP="00DA08EC">
      <w:pPr>
        <w:pStyle w:val="Akapitzlist"/>
        <w:numPr>
          <w:ilvl w:val="0"/>
          <w:numId w:val="30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decyzja Prezydenta w sprawie odwołania jest ostateczna i nie podlega dalszej procedurze odwoławczej.</w:t>
      </w:r>
    </w:p>
    <w:p w14:paraId="3CF54E02" w14:textId="1F0F3731" w:rsidR="00A77B3E" w:rsidRPr="0078099E" w:rsidRDefault="00CF643C" w:rsidP="00E806DD">
      <w:pPr>
        <w:pStyle w:val="Akapitzlist"/>
        <w:keepLines/>
        <w:numPr>
          <w:ilvl w:val="0"/>
          <w:numId w:val="27"/>
        </w:numPr>
        <w:spacing w:before="120" w:after="120"/>
        <w:ind w:left="426"/>
        <w:rPr>
          <w:color w:val="000000"/>
          <w:u w:color="000000"/>
        </w:rPr>
      </w:pPr>
      <w:r w:rsidRPr="0078099E">
        <w:rPr>
          <w:color w:val="000000"/>
          <w:u w:color="000000"/>
        </w:rPr>
        <w:t>Zasady wyboru, przyznawania dotacji i zatwierdzania zadań do realizacji:</w:t>
      </w:r>
    </w:p>
    <w:p w14:paraId="2BBA9CAE" w14:textId="6428CAA7" w:rsidR="0078099E" w:rsidRPr="00307BFB" w:rsidRDefault="00CF643C" w:rsidP="00307BFB">
      <w:pPr>
        <w:pStyle w:val="Akapitzlist"/>
        <w:numPr>
          <w:ilvl w:val="0"/>
          <w:numId w:val="31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Prezydent Ełku ma prawo do unieważnienia otwartego konkursu ofert, jeżeli nie złożono żadnej oferty lub żadna ze złożonych ofert nie spełniła wymogów zawartych w niniejszym ogłoszeniu;</w:t>
      </w:r>
    </w:p>
    <w:p w14:paraId="5B584155" w14:textId="0BF36700" w:rsidR="0078099E" w:rsidRDefault="00CF643C" w:rsidP="00DA08EC">
      <w:pPr>
        <w:pStyle w:val="Akapitzlist"/>
        <w:numPr>
          <w:ilvl w:val="0"/>
          <w:numId w:val="31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Prezydent Ełku zastrzega sobie prawo do zmniejszenia wysokości wnioskowanej dotacji;</w:t>
      </w:r>
    </w:p>
    <w:p w14:paraId="13C327EB" w14:textId="7ADCE5E8" w:rsidR="00307BFB" w:rsidRDefault="00307BFB" w:rsidP="00DA08EC">
      <w:pPr>
        <w:pStyle w:val="Akapitzlist"/>
        <w:numPr>
          <w:ilvl w:val="0"/>
          <w:numId w:val="31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 xml:space="preserve">Prezydent Ełku, biorąc pod uwagę opinię komisji konkursowej oraz rozpatrzone przez siebie odwołania, </w:t>
      </w:r>
      <w:r>
        <w:rPr>
          <w:color w:val="000000"/>
          <w:u w:color="000000"/>
        </w:rPr>
        <w:t>ogłasza wyniki otwartego konkursu ofert zgodnie z art. 15 ust. 2h i 2j ustaw</w:t>
      </w:r>
      <w:r w:rsidR="00E241E7">
        <w:rPr>
          <w:color w:val="000000"/>
          <w:u w:color="000000"/>
        </w:rPr>
        <w:t>y</w:t>
      </w:r>
      <w:r w:rsidR="00F877F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 działalności pożytku publicznego</w:t>
      </w:r>
      <w:r w:rsidR="0070185E">
        <w:rPr>
          <w:color w:val="000000"/>
          <w:u w:color="000000"/>
        </w:rPr>
        <w:t xml:space="preserve"> i o wolontariacie</w:t>
      </w:r>
      <w:r w:rsidRPr="0078099E">
        <w:rPr>
          <w:color w:val="000000"/>
          <w:u w:color="000000"/>
        </w:rPr>
        <w:t>;</w:t>
      </w:r>
    </w:p>
    <w:p w14:paraId="23107CB4" w14:textId="4ED37B8C" w:rsidR="0078099E" w:rsidRPr="00811287" w:rsidRDefault="00CF643C" w:rsidP="00811287">
      <w:pPr>
        <w:pStyle w:val="Akapitzlist"/>
        <w:numPr>
          <w:ilvl w:val="0"/>
          <w:numId w:val="31"/>
        </w:numPr>
        <w:spacing w:before="120" w:after="120"/>
        <w:rPr>
          <w:color w:val="000000"/>
          <w:u w:color="000000"/>
        </w:rPr>
      </w:pPr>
      <w:r>
        <w:t> </w:t>
      </w:r>
      <w:r w:rsidR="0070185E">
        <w:rPr>
          <w:color w:val="000000"/>
          <w:u w:color="000000"/>
        </w:rPr>
        <w:t>Wyniki otwartego konkursu ofert mogą być ogłaszane również w okresie naboru ofert, nie wcześniej jednak niż po upływie 21 dni od dnia ogłoszenia otwartego konkursu ofert</w:t>
      </w:r>
      <w:r w:rsidRPr="0078099E">
        <w:rPr>
          <w:color w:val="000000"/>
          <w:u w:color="000000"/>
        </w:rPr>
        <w:t>.</w:t>
      </w:r>
    </w:p>
    <w:p w14:paraId="124BA021" w14:textId="7C8FBA10" w:rsidR="00A77B3E" w:rsidRPr="00600C78" w:rsidRDefault="00CF643C" w:rsidP="002151EC">
      <w:pPr>
        <w:pStyle w:val="Akapitzlist"/>
        <w:keepLines/>
        <w:numPr>
          <w:ilvl w:val="0"/>
          <w:numId w:val="40"/>
        </w:numPr>
        <w:spacing w:before="120" w:after="120"/>
        <w:rPr>
          <w:b/>
          <w:bCs/>
          <w:color w:val="000000"/>
          <w:u w:color="000000"/>
        </w:rPr>
      </w:pPr>
      <w:r w:rsidRPr="00600C78">
        <w:rPr>
          <w:b/>
          <w:bCs/>
          <w:color w:val="000000"/>
          <w:u w:color="000000"/>
        </w:rPr>
        <w:t>Umowa na realizację zadania</w:t>
      </w:r>
      <w:r w:rsidR="00340859">
        <w:rPr>
          <w:b/>
          <w:bCs/>
          <w:color w:val="000000"/>
          <w:u w:color="000000"/>
        </w:rPr>
        <w:t>:</w:t>
      </w:r>
    </w:p>
    <w:p w14:paraId="5F3F573E" w14:textId="7F249101" w:rsidR="00772EDA" w:rsidRDefault="00772EDA" w:rsidP="00E806DD">
      <w:pPr>
        <w:pStyle w:val="Akapitzlist"/>
        <w:numPr>
          <w:ilvl w:val="0"/>
          <w:numId w:val="3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O</w:t>
      </w:r>
      <w:r w:rsidR="00CF643C" w:rsidRPr="00772EDA">
        <w:rPr>
          <w:color w:val="000000"/>
          <w:u w:color="000000"/>
        </w:rPr>
        <w:t>ferenci, których oferty zostały zatwierdzone przez Prezydenta Ełku do realizacji, są niezwłocznie</w:t>
      </w:r>
    </w:p>
    <w:p w14:paraId="50D3C298" w14:textId="77777777" w:rsidR="00772EDA" w:rsidRDefault="00772EDA" w:rsidP="00E806DD">
      <w:pPr>
        <w:pStyle w:val="Akapitzlist"/>
        <w:numPr>
          <w:ilvl w:val="0"/>
          <w:numId w:val="3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O</w:t>
      </w:r>
      <w:r w:rsidR="00CF643C" w:rsidRPr="00772EDA">
        <w:rPr>
          <w:color w:val="000000"/>
          <w:u w:color="000000"/>
        </w:rPr>
        <w:t>ferent może zrezygnować z realizacji zadania, w takim przypadku kwota przyznanej dotacji zostaje</w:t>
      </w:r>
      <w:r w:rsidR="00CF643C" w:rsidRPr="00772EDA">
        <w:rPr>
          <w:color w:val="000000"/>
          <w:u w:color="000000"/>
        </w:rPr>
        <w:br/>
        <w:t>w puli środków finansowych przeznaczonych na te zadanie w ramach otwartego konkursu ofert</w:t>
      </w:r>
      <w:r>
        <w:rPr>
          <w:color w:val="000000"/>
          <w:u w:color="000000"/>
        </w:rPr>
        <w:t>.</w:t>
      </w:r>
    </w:p>
    <w:p w14:paraId="7F4F5AAF" w14:textId="5B0EF57D" w:rsidR="00772EDA" w:rsidRDefault="00772EDA" w:rsidP="00E806DD">
      <w:pPr>
        <w:pStyle w:val="Akapitzlist"/>
        <w:numPr>
          <w:ilvl w:val="0"/>
          <w:numId w:val="3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U</w:t>
      </w:r>
      <w:r w:rsidR="00CF643C" w:rsidRPr="00772EDA">
        <w:rPr>
          <w:color w:val="000000"/>
          <w:u w:color="000000"/>
        </w:rPr>
        <w:t xml:space="preserve">mowa podpisywana jest niezwłocznie po </w:t>
      </w:r>
      <w:r w:rsidR="009F0840">
        <w:rPr>
          <w:color w:val="000000"/>
          <w:u w:color="000000"/>
        </w:rPr>
        <w:t>ogłoszeniu</w:t>
      </w:r>
      <w:r w:rsidR="00CF643C" w:rsidRPr="00772EDA">
        <w:rPr>
          <w:color w:val="000000"/>
          <w:u w:color="000000"/>
        </w:rPr>
        <w:t xml:space="preserve"> przez Prezydenta Miasta Ełku </w:t>
      </w:r>
      <w:r w:rsidR="009F0840">
        <w:rPr>
          <w:color w:val="000000"/>
          <w:u w:color="000000"/>
        </w:rPr>
        <w:t>wyników otwartego konkursu ofert</w:t>
      </w:r>
      <w:r w:rsidR="00CF643C" w:rsidRPr="00772EDA">
        <w:rPr>
          <w:color w:val="000000"/>
          <w:u w:color="000000"/>
        </w:rPr>
        <w:t>, uzgodnieniu warunków realizacji zadania oraz przygotowaniu przez oferenta i akceptacji przez zleceniodawcę wymaganych załączników i informacji, nie później jednak niż 30 dni kalendarzowych od dnia ogłoszenia wyników</w:t>
      </w:r>
      <w:r>
        <w:rPr>
          <w:color w:val="000000"/>
          <w:u w:color="000000"/>
        </w:rPr>
        <w:t>.</w:t>
      </w:r>
    </w:p>
    <w:p w14:paraId="729185D5" w14:textId="3F53C54B" w:rsidR="00772EDA" w:rsidRDefault="00772EDA" w:rsidP="00E806DD">
      <w:pPr>
        <w:pStyle w:val="Akapitzlist"/>
        <w:numPr>
          <w:ilvl w:val="0"/>
          <w:numId w:val="3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J</w:t>
      </w:r>
      <w:r w:rsidR="00CF643C" w:rsidRPr="00772EDA">
        <w:rPr>
          <w:color w:val="000000"/>
          <w:u w:color="000000"/>
        </w:rPr>
        <w:t>eżeli po tym terminie umowa nie jest podpisana z winy oferenta, Prezydent odstępuje automatycznie</w:t>
      </w:r>
      <w:r w:rsidR="00CF643C" w:rsidRPr="00772EDA">
        <w:rPr>
          <w:color w:val="000000"/>
          <w:u w:color="000000"/>
        </w:rPr>
        <w:br/>
        <w:t>od jej realizacji, w takim przypadku kwota przyznanej dotacji zostaje w puli środków finansowych przeznaczonych na te zadanie w ramach otwartego konkursu ofert</w:t>
      </w:r>
      <w:r>
        <w:rPr>
          <w:color w:val="000000"/>
          <w:u w:color="000000"/>
        </w:rPr>
        <w:t>.</w:t>
      </w:r>
    </w:p>
    <w:p w14:paraId="02133A9F" w14:textId="126E45CC" w:rsidR="00A77B3E" w:rsidRPr="00772EDA" w:rsidRDefault="00772EDA" w:rsidP="00E806DD">
      <w:pPr>
        <w:pStyle w:val="Akapitzlist"/>
        <w:numPr>
          <w:ilvl w:val="0"/>
          <w:numId w:val="3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U</w:t>
      </w:r>
      <w:r w:rsidR="00CF643C" w:rsidRPr="00772EDA">
        <w:rPr>
          <w:color w:val="000000"/>
          <w:u w:color="000000"/>
        </w:rPr>
        <w:t>mowa nie zostanie podpisana z oferentem również, gdy:</w:t>
      </w:r>
    </w:p>
    <w:p w14:paraId="0CE9AF47" w14:textId="77777777" w:rsidR="00772EDA" w:rsidRDefault="00CF643C" w:rsidP="00E806DD">
      <w:pPr>
        <w:pStyle w:val="Akapitzlist"/>
        <w:keepLines/>
        <w:numPr>
          <w:ilvl w:val="0"/>
          <w:numId w:val="33"/>
        </w:numPr>
        <w:spacing w:before="120" w:after="120"/>
        <w:ind w:left="851" w:hanging="425"/>
        <w:rPr>
          <w:color w:val="000000"/>
          <w:u w:color="000000"/>
        </w:rPr>
      </w:pPr>
      <w:r w:rsidRPr="00772EDA">
        <w:rPr>
          <w:color w:val="000000"/>
          <w:u w:color="000000"/>
        </w:rPr>
        <w:t>oświadczenie złożone razem z ofertą okaże się niezgodne ze stanem faktycznym;</w:t>
      </w:r>
    </w:p>
    <w:p w14:paraId="01FE4865" w14:textId="77777777" w:rsidR="00772EDA" w:rsidRDefault="00CF643C" w:rsidP="00E806DD">
      <w:pPr>
        <w:pStyle w:val="Akapitzlist"/>
        <w:keepLines/>
        <w:numPr>
          <w:ilvl w:val="0"/>
          <w:numId w:val="33"/>
        </w:numPr>
        <w:spacing w:before="120" w:after="120"/>
        <w:ind w:left="851" w:hanging="425"/>
        <w:rPr>
          <w:color w:val="000000"/>
          <w:u w:color="000000"/>
        </w:rPr>
      </w:pPr>
      <w:r>
        <w:t> </w:t>
      </w:r>
      <w:r w:rsidRPr="00772EDA">
        <w:rPr>
          <w:color w:val="000000"/>
          <w:u w:color="000000"/>
        </w:rPr>
        <w:t>toczy się postępowanie egzekucyjne przeciwko oferentowi, co mogłoby spowodować zajęcie dotacji na poczet zobowiązań oferenta;</w:t>
      </w:r>
    </w:p>
    <w:p w14:paraId="311D24C8" w14:textId="77777777" w:rsidR="00772EDA" w:rsidRDefault="00CF643C" w:rsidP="00E806DD">
      <w:pPr>
        <w:pStyle w:val="Akapitzlist"/>
        <w:keepLines/>
        <w:numPr>
          <w:ilvl w:val="0"/>
          <w:numId w:val="33"/>
        </w:numPr>
        <w:spacing w:before="120" w:after="120"/>
        <w:ind w:left="851" w:hanging="425"/>
        <w:rPr>
          <w:color w:val="000000"/>
          <w:u w:color="000000"/>
        </w:rPr>
      </w:pPr>
      <w:r w:rsidRPr="00772EDA">
        <w:rPr>
          <w:color w:val="000000"/>
          <w:u w:color="000000"/>
        </w:rPr>
        <w:t>nie zostały dostarczone wymagane na etapie podpisywania umowy załączniki określone</w:t>
      </w:r>
      <w:r w:rsidRPr="00772EDA">
        <w:rPr>
          <w:color w:val="000000"/>
          <w:u w:color="000000"/>
        </w:rPr>
        <w:br/>
        <w:t>w warunkach realizacji zadania.</w:t>
      </w:r>
    </w:p>
    <w:p w14:paraId="14CF69BD" w14:textId="77777777" w:rsidR="00386995" w:rsidRDefault="00772EDA" w:rsidP="00340859">
      <w:pPr>
        <w:pStyle w:val="Akapitzlist"/>
        <w:keepLines/>
        <w:numPr>
          <w:ilvl w:val="0"/>
          <w:numId w:val="32"/>
        </w:numPr>
        <w:spacing w:before="120" w:after="120"/>
        <w:ind w:left="426" w:hanging="426"/>
        <w:rPr>
          <w:color w:val="000000"/>
          <w:u w:color="000000"/>
        </w:rPr>
      </w:pPr>
      <w:r w:rsidRPr="00386995">
        <w:rPr>
          <w:color w:val="000000"/>
          <w:u w:color="000000"/>
        </w:rPr>
        <w:t>N</w:t>
      </w:r>
      <w:r w:rsidR="00CF643C" w:rsidRPr="00386995">
        <w:rPr>
          <w:color w:val="000000"/>
          <w:u w:color="000000"/>
        </w:rPr>
        <w:t>a podstawie podpisanej umowy Urząd Miasta Ełku przekazuje, w terminie określonym w umowie, kwotę dotacji na wskazane w umowie konto Zleceniobiorcy</w:t>
      </w:r>
      <w:r w:rsidRPr="00386995">
        <w:rPr>
          <w:color w:val="000000"/>
          <w:u w:color="000000"/>
        </w:rPr>
        <w:t>.</w:t>
      </w:r>
    </w:p>
    <w:p w14:paraId="7F2CE5BB" w14:textId="5D18A06D" w:rsidR="00A77B3E" w:rsidRPr="00386995" w:rsidRDefault="00772EDA" w:rsidP="00340859">
      <w:pPr>
        <w:pStyle w:val="Akapitzlist"/>
        <w:keepLines/>
        <w:numPr>
          <w:ilvl w:val="0"/>
          <w:numId w:val="32"/>
        </w:numPr>
        <w:spacing w:before="120" w:after="120"/>
        <w:ind w:left="426" w:hanging="426"/>
        <w:rPr>
          <w:color w:val="000000"/>
          <w:u w:color="000000"/>
        </w:rPr>
      </w:pPr>
      <w:r w:rsidRPr="00386995">
        <w:rPr>
          <w:color w:val="000000"/>
          <w:u w:color="000000"/>
        </w:rPr>
        <w:t>O</w:t>
      </w:r>
      <w:r w:rsidR="00CF643C" w:rsidRPr="00386995">
        <w:rPr>
          <w:color w:val="000000"/>
          <w:u w:color="000000"/>
        </w:rPr>
        <w:t>ferent musi być jedynym posiadaczem wskazanego w umowie rachunku bankowego.</w:t>
      </w:r>
    </w:p>
    <w:p w14:paraId="78763EED" w14:textId="35AA4071" w:rsidR="00A77B3E" w:rsidRPr="00600C78" w:rsidRDefault="00CF643C" w:rsidP="002151EC">
      <w:pPr>
        <w:pStyle w:val="Akapitzlist"/>
        <w:keepLines/>
        <w:numPr>
          <w:ilvl w:val="0"/>
          <w:numId w:val="40"/>
        </w:numPr>
        <w:spacing w:before="120" w:after="120"/>
        <w:rPr>
          <w:b/>
          <w:bCs/>
          <w:color w:val="000000"/>
          <w:u w:color="000000"/>
        </w:rPr>
      </w:pPr>
      <w:r w:rsidRPr="00600C78">
        <w:rPr>
          <w:b/>
          <w:bCs/>
          <w:color w:val="000000"/>
          <w:u w:color="000000"/>
        </w:rPr>
        <w:lastRenderedPageBreak/>
        <w:t xml:space="preserve">Realizacja </w:t>
      </w:r>
      <w:r w:rsidR="00C84E54" w:rsidRPr="00600C78">
        <w:rPr>
          <w:b/>
          <w:bCs/>
          <w:color w:val="000000"/>
          <w:u w:color="000000"/>
        </w:rPr>
        <w:t>i rozliczenie zadania publicznego</w:t>
      </w:r>
      <w:r w:rsidR="00340859">
        <w:rPr>
          <w:b/>
          <w:bCs/>
          <w:color w:val="000000"/>
          <w:u w:color="000000"/>
        </w:rPr>
        <w:t>:</w:t>
      </w:r>
    </w:p>
    <w:p w14:paraId="15974C6F" w14:textId="0BFE02C0" w:rsidR="00772EDA" w:rsidRDefault="00772EDA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772EDA">
        <w:rPr>
          <w:color w:val="000000"/>
          <w:u w:color="000000"/>
        </w:rPr>
        <w:t>leceniobiorca realizuje zadanie zgodnie z zapisami umowy i załącznikami, uwzględniając specyfikę realizowanego zadania publicznego, do zapewnienia osobom ze szczególnymi potrzebami dostępności architektonicznej, cyfrowej oraz informacyjno-komunikacyjnej, zgodnie z minimalnymi wymaganiami określonymi w art. 6 </w:t>
      </w:r>
      <w:r w:rsidR="00CF643C" w:rsidRPr="00B4509E">
        <w:rPr>
          <w:color w:val="000000"/>
          <w:u w:color="000000"/>
        </w:rPr>
        <w:t xml:space="preserve">ustawy z dnia </w:t>
      </w:r>
      <w:r w:rsidR="00446D1A">
        <w:rPr>
          <w:color w:val="000000"/>
          <w:u w:color="000000"/>
        </w:rPr>
        <w:t>19</w:t>
      </w:r>
      <w:r w:rsidR="00B4509E" w:rsidRPr="00B4509E">
        <w:rPr>
          <w:color w:val="000000"/>
          <w:u w:color="000000"/>
        </w:rPr>
        <w:t xml:space="preserve"> </w:t>
      </w:r>
      <w:r w:rsidR="00446D1A">
        <w:rPr>
          <w:color w:val="000000"/>
          <w:u w:color="000000"/>
        </w:rPr>
        <w:t>lipca</w:t>
      </w:r>
      <w:r w:rsidR="00CF643C" w:rsidRPr="00B4509E">
        <w:rPr>
          <w:color w:val="000000"/>
          <w:u w:color="000000"/>
        </w:rPr>
        <w:t xml:space="preserve"> 20</w:t>
      </w:r>
      <w:r w:rsidR="00446D1A">
        <w:rPr>
          <w:color w:val="000000"/>
          <w:u w:color="000000"/>
        </w:rPr>
        <w:t>19</w:t>
      </w:r>
      <w:r w:rsidR="00CF643C" w:rsidRPr="00B4509E">
        <w:rPr>
          <w:color w:val="000000"/>
          <w:u w:color="000000"/>
        </w:rPr>
        <w:t> roku o zapewnieniu dostępności osobom ze szczególnymi potrzebami</w:t>
      </w:r>
      <w:r w:rsidR="00B4509E" w:rsidRPr="00B4509E">
        <w:rPr>
          <w:color w:val="000000"/>
          <w:u w:color="000000"/>
        </w:rPr>
        <w:t>.</w:t>
      </w:r>
    </w:p>
    <w:p w14:paraId="245F88D2" w14:textId="77777777" w:rsidR="005D560F" w:rsidRDefault="00772EDA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772EDA">
        <w:rPr>
          <w:color w:val="000000"/>
          <w:u w:color="000000"/>
        </w:rPr>
        <w:t>leceniobiorca jest zobowiązany do wykorzystania przekazanych środków finansowych zgodnie</w:t>
      </w:r>
      <w:r w:rsidR="00CF643C" w:rsidRPr="00772EDA">
        <w:rPr>
          <w:color w:val="000000"/>
          <w:u w:color="000000"/>
        </w:rPr>
        <w:br/>
        <w:t>z przepisami prawa, celem na jaki je uzyskał i na warunkach określonych umową</w:t>
      </w:r>
      <w:r>
        <w:rPr>
          <w:color w:val="000000"/>
          <w:u w:color="000000"/>
        </w:rPr>
        <w:t>.</w:t>
      </w:r>
    </w:p>
    <w:p w14:paraId="6A6E03EF" w14:textId="3FFFAADF" w:rsidR="005D560F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5D560F">
        <w:rPr>
          <w:color w:val="000000"/>
          <w:u w:color="000000"/>
        </w:rPr>
        <w:t>leceniobiorca jest zobowiązany do prowadzenia wyodrębnionej dokumentacji finansowo-księgowej środków finansowych otrzymanych na realizację zadania</w:t>
      </w:r>
      <w:r>
        <w:rPr>
          <w:color w:val="000000"/>
          <w:u w:color="000000"/>
        </w:rPr>
        <w:t>.</w:t>
      </w:r>
    </w:p>
    <w:p w14:paraId="7B11C80B" w14:textId="77777777" w:rsidR="005D560F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5D560F">
        <w:rPr>
          <w:color w:val="000000"/>
          <w:u w:color="000000"/>
        </w:rPr>
        <w:t>asadą jest dokonywanie przez zleceniobiorcę płatności bezgotówkowej (przelewy z konta zleceniobiorcy wskazanego w umowie), jednakże dopuszczalne jest dokonywanie płatności gotówkowych w przypadkach, gdy nie jest możliwy obrót bezgotówkowy</w:t>
      </w:r>
      <w:r>
        <w:rPr>
          <w:color w:val="000000"/>
          <w:u w:color="000000"/>
        </w:rPr>
        <w:t>.</w:t>
      </w:r>
    </w:p>
    <w:p w14:paraId="709C9ED8" w14:textId="77777777" w:rsidR="005D560F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5D560F">
        <w:rPr>
          <w:color w:val="000000"/>
          <w:u w:color="000000"/>
        </w:rPr>
        <w:t>leceniobiorca może dokonywać płatności związanych z realizacją zadania zarówno z dotacji wyłącznie w terminach określonych w umowie</w:t>
      </w:r>
      <w:r>
        <w:rPr>
          <w:color w:val="000000"/>
          <w:u w:color="000000"/>
        </w:rPr>
        <w:t>.</w:t>
      </w:r>
    </w:p>
    <w:p w14:paraId="414B37AC" w14:textId="0D9E222F" w:rsidR="005D560F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O</w:t>
      </w:r>
      <w:r w:rsidR="00CF643C" w:rsidRPr="005D560F">
        <w:rPr>
          <w:color w:val="000000"/>
          <w:u w:color="000000"/>
        </w:rPr>
        <w:t>chrona i przetwarzanie danych osobowych zgodnie z zapisami ustawy z dnia</w:t>
      </w:r>
      <w:r w:rsidR="00AC7EE3">
        <w:rPr>
          <w:color w:val="000000"/>
          <w:u w:color="000000"/>
        </w:rPr>
        <w:t xml:space="preserve"> </w:t>
      </w:r>
      <w:r w:rsidR="00FE2EF4">
        <w:rPr>
          <w:color w:val="000000"/>
          <w:u w:color="000000"/>
        </w:rPr>
        <w:t>10 maja</w:t>
      </w:r>
      <w:r w:rsidR="00AC7EE3">
        <w:rPr>
          <w:color w:val="000000"/>
          <w:u w:color="000000"/>
        </w:rPr>
        <w:t xml:space="preserve"> 201</w:t>
      </w:r>
      <w:r w:rsidR="00FE2EF4">
        <w:rPr>
          <w:color w:val="000000"/>
          <w:u w:color="000000"/>
        </w:rPr>
        <w:t>8</w:t>
      </w:r>
      <w:r w:rsidR="00AC7EE3">
        <w:rPr>
          <w:color w:val="000000"/>
          <w:u w:color="000000"/>
        </w:rPr>
        <w:t xml:space="preserve"> </w:t>
      </w:r>
      <w:r w:rsidR="00CF643C" w:rsidRPr="005D560F">
        <w:rPr>
          <w:color w:val="000000"/>
          <w:u w:color="000000"/>
        </w:rPr>
        <w:t>r.</w:t>
      </w:r>
      <w:r w:rsidR="00CF643C" w:rsidRPr="005D560F">
        <w:rPr>
          <w:color w:val="000000"/>
          <w:u w:color="000000"/>
        </w:rPr>
        <w:br/>
        <w:t>o ochronie danych osobowych oraz Rozporządzenia Parlamentu Europejskiego i Rady (UE) 2016/679 z dnia 27 kwietnia 2016 r. (RODO) obejmuje zbieranie, utrwalanie, przechowywanie, opracowywanie, zmienianie, udostępnianie i usuwanie tych danych. W przypadku przetwarzania danych osobowych beneficjentów oraz osób zaangażowanych w realizację projektu, oferent zobowiązany jest posiadać zgodę tych osób na przetwarzanie ich danych, która zawiera w szczególności zgodę na udostępnianie ich danych do celów monitoringu, kontroli w ramach realizowanego zadania</w:t>
      </w:r>
      <w:r>
        <w:rPr>
          <w:color w:val="000000"/>
          <w:u w:color="000000"/>
        </w:rPr>
        <w:t>.</w:t>
      </w:r>
    </w:p>
    <w:p w14:paraId="708CD17A" w14:textId="77777777" w:rsidR="005D560F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5D560F">
        <w:rPr>
          <w:color w:val="000000"/>
          <w:u w:color="000000"/>
        </w:rPr>
        <w:t>leceniobiorca zobowiązany jest na podstawie art. 4a-4c ustawy o działalności pożytku publicznego</w:t>
      </w:r>
      <w:r w:rsidR="00CF643C" w:rsidRPr="005D560F">
        <w:rPr>
          <w:color w:val="000000"/>
          <w:u w:color="000000"/>
        </w:rPr>
        <w:br/>
        <w:t>i o wolontariacie do udostępniania informacji publicznej poprzez ogłaszanie informacji publicznej</w:t>
      </w:r>
      <w:r w:rsidR="00CF643C" w:rsidRPr="005D560F">
        <w:rPr>
          <w:color w:val="000000"/>
          <w:u w:color="000000"/>
        </w:rPr>
        <w:br/>
        <w:t>w Biuletynie Informacji Publicznej zleceniobiorcy albo poprzez ogłaszanie informacji publicznej</w:t>
      </w:r>
      <w:r w:rsidR="00CF643C" w:rsidRPr="005D560F">
        <w:rPr>
          <w:color w:val="000000"/>
          <w:u w:color="000000"/>
        </w:rPr>
        <w:br/>
        <w:t>na stronie internetowej zleceniobiorcy albo na wniosek</w:t>
      </w:r>
      <w:r>
        <w:rPr>
          <w:color w:val="000000"/>
          <w:u w:color="000000"/>
        </w:rPr>
        <w:t>.</w:t>
      </w:r>
    </w:p>
    <w:p w14:paraId="1508FF55" w14:textId="77777777" w:rsidR="005D560F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CF643C" w:rsidRPr="005D560F">
        <w:rPr>
          <w:color w:val="000000"/>
          <w:u w:color="000000"/>
        </w:rPr>
        <w:t xml:space="preserve"> trakcie realizacji zadania mogą być dokonywane zmiany w warunkach realizacji umowy dotyczące wyłącznie przyszłych działań i związanych z nimi terminów realizacji, powiązanych z działaniami kosztów oraz rezultatów, w tym utworzenia nowych pozycji w kosztorysie oraz rezultatów do osiągnięcia</w:t>
      </w:r>
      <w:r>
        <w:rPr>
          <w:color w:val="000000"/>
          <w:u w:color="000000"/>
        </w:rPr>
        <w:t>.</w:t>
      </w:r>
    </w:p>
    <w:p w14:paraId="4C242E53" w14:textId="77777777" w:rsidR="005D560F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CF643C" w:rsidRPr="005D560F">
        <w:rPr>
          <w:color w:val="000000"/>
          <w:u w:color="000000"/>
        </w:rPr>
        <w:t>prowadzane zmiany nie mogą zmieniać istoty zadania publicznego na którego realizację została przyznana dotacja oraz wykraczać poza rok budżetowy w przypadku umów jednorocznych oraz poza lata budżetowe, na które została podpisana umowa wieloletnia</w:t>
      </w:r>
      <w:r>
        <w:rPr>
          <w:color w:val="000000"/>
          <w:u w:color="000000"/>
        </w:rPr>
        <w:t>.</w:t>
      </w:r>
    </w:p>
    <w:p w14:paraId="7B4EB229" w14:textId="77777777" w:rsidR="005D560F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P</w:t>
      </w:r>
      <w:r w:rsidR="00CF643C" w:rsidRPr="005D560F">
        <w:rPr>
          <w:color w:val="000000"/>
          <w:u w:color="000000"/>
        </w:rPr>
        <w:t>ropozycje zmian warunków realizacji zadania zleceniobiorca zgłasza w formie podpisanego przez upoważnione osoby wniosku wraz z uzasadnieniem</w:t>
      </w:r>
      <w:r>
        <w:rPr>
          <w:color w:val="000000"/>
          <w:u w:color="000000"/>
        </w:rPr>
        <w:t>.</w:t>
      </w:r>
    </w:p>
    <w:p w14:paraId="1B2D67B4" w14:textId="77777777" w:rsidR="005D560F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5D560F">
        <w:rPr>
          <w:color w:val="000000"/>
          <w:u w:color="000000"/>
        </w:rPr>
        <w:t>miany, po ich akceptacji przez Prezydenta Miasta Ełku, wymagają formy pisemnej, tj. podpisanego przez obie strony aneksu do umowy</w:t>
      </w:r>
      <w:r>
        <w:rPr>
          <w:color w:val="000000"/>
          <w:u w:color="000000"/>
        </w:rPr>
        <w:t>.</w:t>
      </w:r>
    </w:p>
    <w:p w14:paraId="3E16E0A5" w14:textId="46BF2956" w:rsidR="005D560F" w:rsidRPr="00811287" w:rsidRDefault="005D560F" w:rsidP="001229CC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I</w:t>
      </w:r>
      <w:r w:rsidR="00CF643C" w:rsidRPr="005D560F">
        <w:rPr>
          <w:color w:val="000000"/>
          <w:u w:color="000000"/>
        </w:rPr>
        <w:t>nformacja i promocja realizacji zadania przebiega zgodnie z zapisami umowy.</w:t>
      </w:r>
    </w:p>
    <w:p w14:paraId="13EDA3B3" w14:textId="0492E5BA" w:rsidR="00DA08EC" w:rsidRPr="005D560F" w:rsidRDefault="00DA08EC" w:rsidP="002151EC">
      <w:pPr>
        <w:pStyle w:val="Akapitzlist"/>
        <w:numPr>
          <w:ilvl w:val="0"/>
          <w:numId w:val="40"/>
        </w:numPr>
        <w:spacing w:before="120" w:after="120"/>
        <w:rPr>
          <w:b/>
          <w:bCs/>
          <w:color w:val="000000"/>
          <w:u w:color="000000"/>
        </w:rPr>
      </w:pPr>
      <w:r w:rsidRPr="005D560F">
        <w:rPr>
          <w:b/>
          <w:bCs/>
          <w:color w:val="000000"/>
          <w:u w:color="000000"/>
        </w:rPr>
        <w:t>Rozliczanie dotacji i zatwierdzanie sprawozdań:</w:t>
      </w:r>
    </w:p>
    <w:p w14:paraId="3F3F2860" w14:textId="77777777" w:rsidR="005D560F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DA08EC" w:rsidRPr="00DA08EC">
        <w:rPr>
          <w:color w:val="000000"/>
          <w:u w:color="000000"/>
        </w:rPr>
        <w:t>leceniobiorca jest zobowiązany do wykorzystania przekazanych środków finansowych zgodnie z celem na jaki je uzyskał i na warunkach określonych umową</w:t>
      </w:r>
      <w:r>
        <w:rPr>
          <w:color w:val="000000"/>
          <w:u w:color="000000"/>
        </w:rPr>
        <w:t>.</w:t>
      </w:r>
    </w:p>
    <w:p w14:paraId="73136D5F" w14:textId="6E9C8843" w:rsidR="005D560F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R</w:t>
      </w:r>
      <w:r w:rsidR="00DA08EC" w:rsidRPr="005D560F">
        <w:rPr>
          <w:color w:val="000000"/>
          <w:u w:color="000000"/>
        </w:rPr>
        <w:t xml:space="preserve">ozliczenie dotacji następuje zgodnie obowiązującymi przepisami </w:t>
      </w:r>
      <w:r w:rsidR="00DA08EC" w:rsidRPr="00B4509E">
        <w:rPr>
          <w:color w:val="000000"/>
          <w:u w:color="000000"/>
        </w:rPr>
        <w:t xml:space="preserve">ustawy z dnia </w:t>
      </w:r>
      <w:r w:rsidR="00FE2EF4">
        <w:rPr>
          <w:color w:val="000000"/>
          <w:u w:color="000000"/>
        </w:rPr>
        <w:t>27</w:t>
      </w:r>
      <w:r w:rsidR="00DA08EC" w:rsidRPr="00B4509E">
        <w:rPr>
          <w:color w:val="000000"/>
          <w:u w:color="000000"/>
        </w:rPr>
        <w:t> </w:t>
      </w:r>
      <w:r w:rsidR="00FE2EF4">
        <w:rPr>
          <w:color w:val="000000"/>
          <w:u w:color="000000"/>
        </w:rPr>
        <w:t>sierpnia</w:t>
      </w:r>
      <w:r w:rsidR="00DA08EC" w:rsidRPr="00B4509E">
        <w:rPr>
          <w:color w:val="000000"/>
          <w:u w:color="000000"/>
        </w:rPr>
        <w:t xml:space="preserve"> 20</w:t>
      </w:r>
      <w:r w:rsidR="00FE2EF4">
        <w:rPr>
          <w:color w:val="000000"/>
          <w:u w:color="000000"/>
        </w:rPr>
        <w:t>09</w:t>
      </w:r>
      <w:r w:rsidR="00DA08EC" w:rsidRPr="00B4509E">
        <w:rPr>
          <w:color w:val="000000"/>
          <w:u w:color="000000"/>
        </w:rPr>
        <w:t> r.</w:t>
      </w:r>
      <w:r w:rsidR="00DA08EC" w:rsidRPr="00B4509E">
        <w:rPr>
          <w:color w:val="000000"/>
          <w:u w:color="000000"/>
        </w:rPr>
        <w:br/>
        <w:t>o finansach publicznych</w:t>
      </w:r>
      <w:r w:rsidR="00DA08EC" w:rsidRPr="005D560F">
        <w:rPr>
          <w:color w:val="000000"/>
          <w:u w:color="000000"/>
        </w:rPr>
        <w:t>, umową oraz postanowieniami niniejszej procedury;</w:t>
      </w:r>
    </w:p>
    <w:p w14:paraId="1DEA69FA" w14:textId="77777777" w:rsidR="005D560F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T</w:t>
      </w:r>
      <w:r w:rsidR="00DA08EC" w:rsidRPr="005D560F">
        <w:rPr>
          <w:color w:val="000000"/>
          <w:u w:color="000000"/>
        </w:rPr>
        <w:t>ermin rozliczenia przyznanej dotacji określony jest w umowie</w:t>
      </w:r>
      <w:r w:rsidRPr="005D560F">
        <w:rPr>
          <w:color w:val="000000"/>
          <w:u w:color="000000"/>
        </w:rPr>
        <w:t>.</w:t>
      </w:r>
    </w:p>
    <w:p w14:paraId="4506D00A" w14:textId="77777777" w:rsidR="005D560F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DA08EC" w:rsidRPr="005D560F">
        <w:rPr>
          <w:color w:val="000000"/>
          <w:u w:color="000000"/>
        </w:rPr>
        <w:t>leceniobiorca, po zakończeniu realizacji zadania określonego w umowie, sporządza sprawozdanie i je składa w serwisie internetowym Witkac.pl, następnie drukuje dokument "potwierdzenie złożenia sprawozdania" i podpisany przez upoważnione osoby złożyć, w obowiązującym w umowie terminie, w Biurze Współpracy z Organizacjami Pozarządowymi Urzędu Miasta Ełku, ul. Małeckich 3, pok. nr 10;</w:t>
      </w:r>
    </w:p>
    <w:p w14:paraId="315200D7" w14:textId="414960F6" w:rsidR="005D560F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R</w:t>
      </w:r>
      <w:r w:rsidR="00DA08EC" w:rsidRPr="005D560F">
        <w:rPr>
          <w:color w:val="000000"/>
          <w:u w:color="000000"/>
        </w:rPr>
        <w:t xml:space="preserve">ozliczenie dotacji następuje na podstawie dowodów księgowych, spełniających wymagania określone dla dowodu księgowego, które zgodnie z ustawą z dnia </w:t>
      </w:r>
      <w:r w:rsidR="00FE2EF4">
        <w:rPr>
          <w:color w:val="000000"/>
          <w:u w:color="000000"/>
        </w:rPr>
        <w:t>29</w:t>
      </w:r>
      <w:r w:rsidR="00DA08EC" w:rsidRPr="005D560F">
        <w:rPr>
          <w:color w:val="000000"/>
          <w:u w:color="000000"/>
        </w:rPr>
        <w:t> </w:t>
      </w:r>
      <w:r w:rsidR="00FE2EF4">
        <w:rPr>
          <w:color w:val="000000"/>
          <w:u w:color="000000"/>
        </w:rPr>
        <w:t>września</w:t>
      </w:r>
      <w:r w:rsidR="00DA08EC" w:rsidRPr="005D560F">
        <w:rPr>
          <w:color w:val="000000"/>
          <w:u w:color="000000"/>
        </w:rPr>
        <w:t xml:space="preserve"> </w:t>
      </w:r>
      <w:r w:rsidR="00FE2EF4">
        <w:rPr>
          <w:color w:val="000000"/>
          <w:u w:color="000000"/>
        </w:rPr>
        <w:t>1994</w:t>
      </w:r>
      <w:r w:rsidR="00DA08EC" w:rsidRPr="005D560F">
        <w:rPr>
          <w:color w:val="000000"/>
          <w:u w:color="000000"/>
        </w:rPr>
        <w:t> r. o rachunkowości są podstawą stwierdzającą dokonanie operacji gospodarczej</w:t>
      </w:r>
      <w:r>
        <w:rPr>
          <w:color w:val="000000"/>
          <w:u w:color="000000"/>
        </w:rPr>
        <w:t>.</w:t>
      </w:r>
    </w:p>
    <w:p w14:paraId="2F6AE7A3" w14:textId="77777777" w:rsidR="005D560F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 w:rsidR="00DA08EC" w:rsidRPr="005D560F">
        <w:rPr>
          <w:color w:val="000000"/>
          <w:u w:color="000000"/>
        </w:rPr>
        <w:t>owody księgowe związane z realizacją zadania, dotyczące zarówno dotacji jak i wkładu własnego, winny być opisane zgodnie z art. 21 ustawy o rachunkowości</w:t>
      </w:r>
      <w:r>
        <w:rPr>
          <w:color w:val="000000"/>
          <w:u w:color="000000"/>
        </w:rPr>
        <w:t>.</w:t>
      </w:r>
    </w:p>
    <w:p w14:paraId="49FC28C4" w14:textId="66F1ED02" w:rsidR="005D560F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DA08EC" w:rsidRPr="005D560F">
        <w:rPr>
          <w:color w:val="000000"/>
          <w:u w:color="000000"/>
        </w:rPr>
        <w:t>łożone sprawozdanie merytoryczno-finansowe sprawdzane jest przez pracownika Biura Współpracy z Organizacjami Pozarządowymi (BOP) w </w:t>
      </w:r>
      <w:r w:rsidR="00DA08EC" w:rsidRPr="00446D1A">
        <w:rPr>
          <w:u w:color="000000"/>
        </w:rPr>
        <w:t xml:space="preserve">terminie </w:t>
      </w:r>
      <w:r w:rsidR="00446D1A" w:rsidRPr="00446D1A">
        <w:rPr>
          <w:u w:color="000000"/>
        </w:rPr>
        <w:t>90</w:t>
      </w:r>
      <w:r w:rsidR="00DA08EC" w:rsidRPr="00446D1A">
        <w:rPr>
          <w:u w:color="000000"/>
        </w:rPr>
        <w:t> dni</w:t>
      </w:r>
      <w:r w:rsidRPr="00446D1A">
        <w:rPr>
          <w:u w:color="000000"/>
        </w:rPr>
        <w:t>.</w:t>
      </w:r>
    </w:p>
    <w:p w14:paraId="28E3B302" w14:textId="77777777" w:rsidR="005D560F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DA08EC" w:rsidRPr="005D560F">
        <w:rPr>
          <w:color w:val="000000"/>
          <w:u w:color="000000"/>
        </w:rPr>
        <w:t xml:space="preserve"> przypadku prawidłowej realizacji zadania i jego rozliczenia zleceniobiorca otrzymuje pismo zatwierdzające sprawozdanie z realizacji zadania</w:t>
      </w:r>
      <w:r>
        <w:rPr>
          <w:color w:val="000000"/>
          <w:u w:color="000000"/>
        </w:rPr>
        <w:t>.</w:t>
      </w:r>
    </w:p>
    <w:p w14:paraId="5C97C37B" w14:textId="77777777" w:rsidR="005D560F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</w:t>
      </w:r>
      <w:r w:rsidR="00DA08EC" w:rsidRPr="005D560F">
        <w:rPr>
          <w:color w:val="000000"/>
          <w:u w:color="000000"/>
        </w:rPr>
        <w:t xml:space="preserve"> przypadku stwierdzenia nieprawidłowości lub braków w złożonym sprawozdaniu z realizacji zadania, zleceniobiorca jest zobowiązany do ich usunięcia w wyznaczonym terminie i złożenia odpowiednich wyjaśnień bądź złożenia brakujących dokumentów</w:t>
      </w:r>
      <w:r>
        <w:rPr>
          <w:color w:val="000000"/>
          <w:u w:color="000000"/>
        </w:rPr>
        <w:t>.</w:t>
      </w:r>
    </w:p>
    <w:p w14:paraId="51752FC1" w14:textId="77777777" w:rsidR="005D560F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N</w:t>
      </w:r>
      <w:r w:rsidR="00DA08EC" w:rsidRPr="005D560F">
        <w:rPr>
          <w:color w:val="000000"/>
          <w:u w:color="000000"/>
        </w:rPr>
        <w:t>iezastosowanie się do wezwań może być podstawą do odstąpienia od umowy przez zleceniodawcę i zwrotu części lub całości dotacji</w:t>
      </w:r>
      <w:r>
        <w:rPr>
          <w:color w:val="000000"/>
          <w:u w:color="000000"/>
        </w:rPr>
        <w:t>.</w:t>
      </w:r>
    </w:p>
    <w:p w14:paraId="3814697A" w14:textId="6F29C50E" w:rsidR="00DA08EC" w:rsidRPr="00811287" w:rsidRDefault="00E806DD" w:rsidP="00DA08EC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DA08EC" w:rsidRPr="005D560F">
        <w:rPr>
          <w:color w:val="000000"/>
          <w:u w:color="000000"/>
        </w:rPr>
        <w:t>leceniobiorca, po zakończeniu analizy sprawozdania przez pracownika i stwierdzenia jego prawidłowości, drukuje sprawozdanie i podpisane składa w Biurze Współpracy z Organizacjami Pozarządowymi Urzędu Miasta Ełku, ul. Małeckich 3 lok.10, 19-300 Ełk w godzinach pracy urzędu.</w:t>
      </w:r>
    </w:p>
    <w:p w14:paraId="780132C1" w14:textId="1E0E8D28" w:rsidR="00A77B3E" w:rsidRPr="00600C78" w:rsidRDefault="00CF643C" w:rsidP="002151EC">
      <w:pPr>
        <w:pStyle w:val="Akapitzlist"/>
        <w:keepLines/>
        <w:numPr>
          <w:ilvl w:val="0"/>
          <w:numId w:val="40"/>
        </w:numPr>
        <w:spacing w:before="120" w:after="120"/>
        <w:rPr>
          <w:b/>
          <w:bCs/>
          <w:color w:val="000000"/>
          <w:u w:color="000000"/>
        </w:rPr>
      </w:pPr>
      <w:r w:rsidRPr="00600C78">
        <w:rPr>
          <w:b/>
          <w:bCs/>
          <w:color w:val="000000"/>
          <w:u w:color="000000"/>
        </w:rPr>
        <w:t>Kontrola zadań</w:t>
      </w:r>
      <w:r w:rsidR="00602A80">
        <w:rPr>
          <w:b/>
          <w:bCs/>
          <w:color w:val="000000"/>
          <w:u w:color="000000"/>
        </w:rPr>
        <w:t>:</w:t>
      </w:r>
      <w:r w:rsidRPr="00600C78">
        <w:rPr>
          <w:b/>
          <w:bCs/>
          <w:color w:val="000000"/>
          <w:u w:color="000000"/>
        </w:rPr>
        <w:t xml:space="preserve"> </w:t>
      </w:r>
    </w:p>
    <w:p w14:paraId="6B4DF6AE" w14:textId="77777777" w:rsidR="00E806DD" w:rsidRDefault="00E806DD" w:rsidP="002246C8">
      <w:pPr>
        <w:pStyle w:val="Akapitzlist"/>
        <w:numPr>
          <w:ilvl w:val="0"/>
          <w:numId w:val="36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U</w:t>
      </w:r>
      <w:r w:rsidR="00CF643C" w:rsidRPr="00E806DD">
        <w:rPr>
          <w:color w:val="000000"/>
          <w:u w:color="000000"/>
        </w:rPr>
        <w:t>prawnione przez Prezydenta Miasta Ełku osoby  mają prawo do kontroli realizowanego zadania, w szczególności w zakresie stopnia realizacji zadania; efektywności, rzetelności</w:t>
      </w:r>
      <w:r w:rsidR="00CF643C" w:rsidRPr="00E806DD">
        <w:rPr>
          <w:color w:val="000000"/>
          <w:u w:color="000000"/>
        </w:rPr>
        <w:br/>
        <w:t>i jakości zadania; prawidłowości wykorzystania środków publicznych otrzymanych na realizację zadania oraz prowadzenia dokumentacji związanej z realizowanym zadaniem. W związku z tym, kontrola może być prowadzona zarówno w trakcie, jak i po zakończeniu realizacji zadania, nie później jednak niż do 5 lat po zakończeniu roku kalendarzowego, w którym realizowano zadanie publiczne</w:t>
      </w:r>
      <w:r>
        <w:rPr>
          <w:color w:val="000000"/>
          <w:u w:color="000000"/>
        </w:rPr>
        <w:t>.</w:t>
      </w:r>
    </w:p>
    <w:p w14:paraId="656A9E00" w14:textId="2F49FF17" w:rsidR="00E806DD" w:rsidRDefault="00E806DD" w:rsidP="002246C8">
      <w:pPr>
        <w:pStyle w:val="Akapitzlist"/>
        <w:numPr>
          <w:ilvl w:val="0"/>
          <w:numId w:val="36"/>
        </w:numPr>
        <w:spacing w:before="120" w:after="120"/>
        <w:ind w:left="426" w:hanging="426"/>
        <w:rPr>
          <w:color w:val="000000"/>
          <w:u w:color="000000"/>
        </w:rPr>
      </w:pPr>
      <w:bookmarkStart w:id="0" w:name="_Hlk91851129"/>
      <w:r>
        <w:rPr>
          <w:color w:val="000000"/>
          <w:u w:color="000000"/>
        </w:rPr>
        <w:t>K</w:t>
      </w:r>
      <w:r w:rsidR="00CF643C" w:rsidRPr="00E806DD">
        <w:rPr>
          <w:color w:val="000000"/>
          <w:u w:color="000000"/>
        </w:rPr>
        <w:t xml:space="preserve">ontrolą, w trakcie realizacji, objętych </w:t>
      </w:r>
      <w:r w:rsidR="00CF643C" w:rsidRPr="00446D1A">
        <w:rPr>
          <w:u w:color="000000"/>
        </w:rPr>
        <w:t xml:space="preserve">jest </w:t>
      </w:r>
      <w:r w:rsidR="00E23AC6">
        <w:rPr>
          <w:u w:color="000000"/>
        </w:rPr>
        <w:t>10%</w:t>
      </w:r>
      <w:r w:rsidR="00CF643C" w:rsidRPr="00446D1A">
        <w:rPr>
          <w:u w:color="000000"/>
        </w:rPr>
        <w:t>,</w:t>
      </w:r>
      <w:r w:rsidR="00C47D3A" w:rsidRPr="00446D1A">
        <w:rPr>
          <w:u w:color="000000"/>
        </w:rPr>
        <w:t xml:space="preserve"> </w:t>
      </w:r>
      <w:r w:rsidR="00CF643C" w:rsidRPr="00446D1A">
        <w:rPr>
          <w:u w:color="000000"/>
        </w:rPr>
        <w:t xml:space="preserve">na </w:t>
      </w:r>
      <w:r w:rsidR="00CF643C" w:rsidRPr="00E806DD">
        <w:rPr>
          <w:color w:val="000000"/>
          <w:u w:color="000000"/>
        </w:rPr>
        <w:t>podstawie ustawy o działalności pożytku publicznego i o wolontariacie, zadań samorządu miasta Ełku</w:t>
      </w:r>
      <w:r w:rsidR="00E23AC6">
        <w:rPr>
          <w:color w:val="000000"/>
          <w:u w:color="000000"/>
        </w:rPr>
        <w:t xml:space="preserve"> zleconych w tym konkursie</w:t>
      </w:r>
      <w:r>
        <w:rPr>
          <w:color w:val="000000"/>
          <w:u w:color="000000"/>
        </w:rPr>
        <w:t>.</w:t>
      </w:r>
    </w:p>
    <w:bookmarkEnd w:id="0"/>
    <w:p w14:paraId="5A8999B6" w14:textId="77777777" w:rsidR="00E806DD" w:rsidRDefault="00E806DD" w:rsidP="002246C8">
      <w:pPr>
        <w:pStyle w:val="Akapitzlist"/>
        <w:numPr>
          <w:ilvl w:val="0"/>
          <w:numId w:val="36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L</w:t>
      </w:r>
      <w:r w:rsidR="00CF643C" w:rsidRPr="00E806DD">
        <w:rPr>
          <w:color w:val="000000"/>
          <w:u w:color="000000"/>
        </w:rPr>
        <w:t>istę proponowanych do kontroli zadań opracowuje Biuro Współpracy z Organizacjami Pozarządowymi i przedkłada do zatwierdzenia Prezydentowi Miasta Ełku, który dokonuje ostatecznego wyboru zadań do kontroli</w:t>
      </w:r>
      <w:r>
        <w:rPr>
          <w:color w:val="000000"/>
          <w:u w:color="000000"/>
        </w:rPr>
        <w:t>.</w:t>
      </w:r>
    </w:p>
    <w:p w14:paraId="69315FCF" w14:textId="77777777" w:rsidR="00E806DD" w:rsidRDefault="00E806DD" w:rsidP="002246C8">
      <w:pPr>
        <w:pStyle w:val="Akapitzlist"/>
        <w:numPr>
          <w:ilvl w:val="0"/>
          <w:numId w:val="36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K</w:t>
      </w:r>
      <w:r w:rsidR="00CF643C" w:rsidRPr="00E806DD">
        <w:rPr>
          <w:color w:val="000000"/>
          <w:u w:color="000000"/>
        </w:rPr>
        <w:t>ontrola jest przeprowadzona po uprzednim powiadomieniu zleceniobiorcy</w:t>
      </w:r>
      <w:r>
        <w:rPr>
          <w:color w:val="000000"/>
          <w:u w:color="000000"/>
        </w:rPr>
        <w:t>.</w:t>
      </w:r>
    </w:p>
    <w:p w14:paraId="71955C35" w14:textId="77777777" w:rsidR="00E806DD" w:rsidRDefault="00E806DD" w:rsidP="002246C8">
      <w:pPr>
        <w:pStyle w:val="Akapitzlist"/>
        <w:numPr>
          <w:ilvl w:val="0"/>
          <w:numId w:val="36"/>
        </w:numPr>
        <w:spacing w:before="120" w:after="120"/>
        <w:ind w:left="426" w:hanging="426"/>
        <w:rPr>
          <w:color w:val="000000"/>
          <w:u w:color="000000"/>
        </w:rPr>
      </w:pPr>
      <w:r>
        <w:t>Z</w:t>
      </w:r>
      <w:r w:rsidR="00CF643C" w:rsidRPr="00E806DD">
        <w:rPr>
          <w:color w:val="000000"/>
          <w:u w:color="000000"/>
        </w:rPr>
        <w:t xml:space="preserve"> kontroli sporządzany jest protokół pokontrolny w terminie do 30 dni kalendarzowych od dnia zakończenia kontroli</w:t>
      </w:r>
      <w:r>
        <w:rPr>
          <w:color w:val="000000"/>
          <w:u w:color="000000"/>
        </w:rPr>
        <w:t>.</w:t>
      </w:r>
    </w:p>
    <w:p w14:paraId="6F5EB089" w14:textId="77777777" w:rsidR="00E806DD" w:rsidRDefault="00E806DD" w:rsidP="002246C8">
      <w:pPr>
        <w:pStyle w:val="Akapitzlist"/>
        <w:numPr>
          <w:ilvl w:val="0"/>
          <w:numId w:val="36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CF643C" w:rsidRPr="00E806DD">
        <w:rPr>
          <w:color w:val="000000"/>
          <w:u w:color="000000"/>
        </w:rPr>
        <w:t xml:space="preserve"> razie stwierdzenia nieprawidłowości zleceniobiorca zostaje wezwany do ich niezwłocznego usunięcia, nie później niż w terminie do 14 dni kalendarzowych od dnia powiadomienia</w:t>
      </w:r>
      <w:r>
        <w:rPr>
          <w:color w:val="000000"/>
          <w:u w:color="000000"/>
        </w:rPr>
        <w:t>.</w:t>
      </w:r>
    </w:p>
    <w:p w14:paraId="2749D61F" w14:textId="77777777" w:rsidR="00E806DD" w:rsidRPr="00E806DD" w:rsidRDefault="00E806DD" w:rsidP="002246C8">
      <w:pPr>
        <w:pStyle w:val="Akapitzlist"/>
        <w:numPr>
          <w:ilvl w:val="0"/>
          <w:numId w:val="36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CF643C" w:rsidRPr="00E806DD">
        <w:rPr>
          <w:color w:val="000000"/>
          <w:u w:color="000000"/>
        </w:rPr>
        <w:t xml:space="preserve"> przypadku niezastosowania się do wezwań Prezydent Ełku może odstąpić od umowy i żądać zwrotu dotacji w formie decyzji administracyjnej.</w:t>
      </w:r>
    </w:p>
    <w:p w14:paraId="5D2C436C" w14:textId="6CA23EA3" w:rsidR="00A77B3E" w:rsidRPr="00E806DD" w:rsidRDefault="00CF643C" w:rsidP="002246C8">
      <w:pPr>
        <w:pStyle w:val="Akapitzlist"/>
        <w:numPr>
          <w:ilvl w:val="0"/>
          <w:numId w:val="36"/>
        </w:numPr>
        <w:spacing w:before="120" w:after="120"/>
        <w:ind w:left="426" w:hanging="426"/>
        <w:rPr>
          <w:color w:val="000000"/>
          <w:u w:color="000000"/>
        </w:rPr>
      </w:pPr>
      <w:r w:rsidRPr="00E806DD">
        <w:rPr>
          <w:color w:val="000000"/>
          <w:u w:color="000000"/>
        </w:rPr>
        <w:t>Wewnętrzna kontrola zatwierdzonych sprawozdań:</w:t>
      </w:r>
    </w:p>
    <w:p w14:paraId="4551BF21" w14:textId="77777777" w:rsidR="00E806DD" w:rsidRDefault="00CF643C" w:rsidP="00DA08EC">
      <w:pPr>
        <w:pStyle w:val="Akapitzlist"/>
        <w:numPr>
          <w:ilvl w:val="0"/>
          <w:numId w:val="37"/>
        </w:numPr>
        <w:spacing w:before="120" w:after="120"/>
        <w:rPr>
          <w:color w:val="000000"/>
          <w:u w:color="000000"/>
        </w:rPr>
      </w:pPr>
      <w:r w:rsidRPr="00E806DD">
        <w:rPr>
          <w:color w:val="000000"/>
          <w:u w:color="000000"/>
        </w:rPr>
        <w:t>Biuro Kontroli, Audytu i Jakości dokonuje oceny poprawności pracy w zakresie kontroli sprawozdań z realizacji zadań samorządu miasta Ełku;</w:t>
      </w:r>
    </w:p>
    <w:p w14:paraId="5642D1D1" w14:textId="40CEAC11" w:rsidR="001229CC" w:rsidRPr="00E23AC6" w:rsidRDefault="00CF643C" w:rsidP="00E23AC6">
      <w:pPr>
        <w:pStyle w:val="Akapitzlist"/>
        <w:numPr>
          <w:ilvl w:val="0"/>
          <w:numId w:val="37"/>
        </w:numPr>
        <w:spacing w:before="120" w:after="120"/>
        <w:rPr>
          <w:color w:val="000000"/>
          <w:u w:color="000000"/>
        </w:rPr>
      </w:pPr>
      <w:r w:rsidRPr="00E806DD">
        <w:rPr>
          <w:color w:val="000000"/>
          <w:u w:color="000000"/>
        </w:rPr>
        <w:t>ocena polega na kontroli minimum 1% zatwierdzonych sprawozdań z realizacji zadań samorządu miasta Ełku zleconych na podstawie ustawie o działalności pożytku publicznego i wolontariacie.</w:t>
      </w:r>
    </w:p>
    <w:p w14:paraId="33AB071A" w14:textId="29FF0AFA" w:rsidR="00BD559E" w:rsidRPr="00600C78" w:rsidRDefault="00BD559E" w:rsidP="002151EC">
      <w:pPr>
        <w:pStyle w:val="Akapitzlist"/>
        <w:keepLines/>
        <w:numPr>
          <w:ilvl w:val="0"/>
          <w:numId w:val="40"/>
        </w:numPr>
        <w:spacing w:before="120" w:after="120"/>
        <w:rPr>
          <w:b/>
          <w:bCs/>
        </w:rPr>
      </w:pPr>
      <w:r w:rsidRPr="00600C78">
        <w:rPr>
          <w:b/>
          <w:bCs/>
        </w:rPr>
        <w:t>Dodatkowe informacje</w:t>
      </w:r>
      <w:r w:rsidR="00602A80">
        <w:rPr>
          <w:b/>
          <w:bCs/>
        </w:rPr>
        <w:t>:</w:t>
      </w:r>
    </w:p>
    <w:p w14:paraId="0789F0F1" w14:textId="77777777" w:rsidR="00E806DD" w:rsidRDefault="00CF643C" w:rsidP="002246C8">
      <w:pPr>
        <w:pStyle w:val="Akapitzlist"/>
        <w:keepLines/>
        <w:numPr>
          <w:ilvl w:val="0"/>
          <w:numId w:val="38"/>
        </w:numPr>
        <w:spacing w:before="120" w:after="120"/>
        <w:ind w:left="426" w:hanging="426"/>
        <w:rPr>
          <w:color w:val="000000"/>
          <w:u w:color="000000"/>
        </w:rPr>
      </w:pPr>
      <w:r w:rsidRPr="00DA08EC">
        <w:rPr>
          <w:color w:val="000000"/>
          <w:u w:color="000000"/>
        </w:rPr>
        <w:t xml:space="preserve">Konsultacji i informacji w sprawie konkursu udziela Biuro Współpracy z Organizacjami Pozarządowymi Urzędu Miasta Ełku, ul. Małeckich 3, lok. nr 10.1, tel. 87 732 61 85, 86, 87; e-mail: </w:t>
      </w:r>
      <w:hyperlink r:id="rId10" w:history="1">
        <w:r w:rsidRPr="00DA08EC">
          <w:rPr>
            <w:rStyle w:val="Hipercze"/>
            <w:color w:val="000000"/>
            <w:u w:val="none" w:color="000000"/>
          </w:rPr>
          <w:t>bop@um.elk.pl</w:t>
        </w:r>
      </w:hyperlink>
      <w:r w:rsidRPr="00DA08EC">
        <w:rPr>
          <w:color w:val="000000"/>
          <w:u w:color="000000"/>
        </w:rPr>
        <w:t>.</w:t>
      </w:r>
    </w:p>
    <w:p w14:paraId="1FC9F92A" w14:textId="77777777" w:rsidR="00E806DD" w:rsidRDefault="00CF643C" w:rsidP="002246C8">
      <w:pPr>
        <w:pStyle w:val="Akapitzlist"/>
        <w:keepLines/>
        <w:numPr>
          <w:ilvl w:val="0"/>
          <w:numId w:val="38"/>
        </w:numPr>
        <w:spacing w:before="120" w:after="120"/>
        <w:ind w:left="426" w:hanging="426"/>
        <w:rPr>
          <w:color w:val="000000"/>
          <w:u w:color="000000"/>
        </w:rPr>
      </w:pPr>
      <w:r w:rsidRPr="00E806DD">
        <w:rPr>
          <w:color w:val="000000"/>
          <w:u w:color="000000"/>
        </w:rPr>
        <w:t>Za koordynację całokształtu spraw związanych ze zlecaniem zadań samorządu miast Ełku na podstawie ustawy o działalności pożytku publicznego i o wolontariacie odpowiada Pełnomocnik Prezydenta Ełku ds. współpracy z organizacjami pozarządowymi z Biura Współpracy z Organizacjami Pozarządowymi Urzędu Miasta Ełku.</w:t>
      </w:r>
    </w:p>
    <w:p w14:paraId="58D932B4" w14:textId="77777777" w:rsidR="001229CC" w:rsidRDefault="00CF643C" w:rsidP="001229CC">
      <w:pPr>
        <w:pStyle w:val="Akapitzlist"/>
        <w:keepLines/>
        <w:numPr>
          <w:ilvl w:val="0"/>
          <w:numId w:val="38"/>
        </w:numPr>
        <w:spacing w:before="120" w:after="120"/>
        <w:ind w:left="426" w:hanging="426"/>
        <w:rPr>
          <w:color w:val="000000"/>
          <w:u w:color="000000"/>
        </w:rPr>
      </w:pPr>
      <w:r w:rsidRPr="00E806DD">
        <w:rPr>
          <w:color w:val="000000"/>
          <w:u w:color="000000"/>
        </w:rPr>
        <w:t>W sprawach nieujętych w ogłoszeniu, a dotyczących zlecania realizacji zadań publicznych mają zastosowanie przepisy nadrzędne, w tym ustawy i rozporządzenia.</w:t>
      </w:r>
    </w:p>
    <w:p w14:paraId="70D66F68" w14:textId="2973C1A9" w:rsidR="001229CC" w:rsidRPr="001229CC" w:rsidRDefault="001229CC" w:rsidP="00F14901">
      <w:pPr>
        <w:pStyle w:val="Akapitzlist"/>
        <w:keepLines/>
        <w:numPr>
          <w:ilvl w:val="0"/>
          <w:numId w:val="38"/>
        </w:numPr>
        <w:spacing w:before="120" w:after="120"/>
        <w:ind w:left="426" w:hanging="426"/>
        <w:rPr>
          <w:color w:val="000000"/>
          <w:u w:color="000000"/>
        </w:rPr>
      </w:pPr>
      <w:r w:rsidRPr="001229CC">
        <w:rPr>
          <w:szCs w:val="22"/>
        </w:rPr>
        <w:t>Ogłoszenie otwartego konkursu ofert podlega ogłoszeniu:</w:t>
      </w:r>
    </w:p>
    <w:p w14:paraId="6D7CCE28" w14:textId="77777777" w:rsidR="001229CC" w:rsidRPr="001229CC" w:rsidRDefault="001229CC" w:rsidP="00F14901">
      <w:pPr>
        <w:numPr>
          <w:ilvl w:val="0"/>
          <w:numId w:val="41"/>
        </w:numPr>
        <w:rPr>
          <w:szCs w:val="22"/>
        </w:rPr>
      </w:pPr>
      <w:bookmarkStart w:id="1" w:name="mip54674122"/>
      <w:bookmarkStart w:id="2" w:name="mip54674123"/>
      <w:bookmarkEnd w:id="1"/>
      <w:bookmarkEnd w:id="2"/>
      <w:r w:rsidRPr="001229CC">
        <w:rPr>
          <w:szCs w:val="22"/>
        </w:rPr>
        <w:t xml:space="preserve">w Biuletynie Informacji Publicznej Urzędu Miasta Ełku </w:t>
      </w:r>
      <w:hyperlink r:id="rId11" w:history="1">
        <w:r w:rsidRPr="001229CC">
          <w:rPr>
            <w:rStyle w:val="Hipercze"/>
            <w:rFonts w:cs="Helvetica"/>
            <w:szCs w:val="22"/>
          </w:rPr>
          <w:t>http://bip.elk.warmia.mazury.pl/</w:t>
        </w:r>
      </w:hyperlink>
      <w:r w:rsidRPr="001229CC">
        <w:rPr>
          <w:szCs w:val="22"/>
        </w:rPr>
        <w:t>;</w:t>
      </w:r>
    </w:p>
    <w:p w14:paraId="67FDCB97" w14:textId="6730985A" w:rsidR="001229CC" w:rsidRPr="001229CC" w:rsidRDefault="001229CC" w:rsidP="00F14901">
      <w:pPr>
        <w:numPr>
          <w:ilvl w:val="0"/>
          <w:numId w:val="41"/>
        </w:numPr>
        <w:rPr>
          <w:szCs w:val="22"/>
        </w:rPr>
      </w:pPr>
      <w:r w:rsidRPr="001229CC">
        <w:rPr>
          <w:szCs w:val="22"/>
        </w:rPr>
        <w:t xml:space="preserve">na tablicy ogłoszeń Urzędu Miasta Ełku (Biura Współpracy z Organizacjami Pozarządowymi) </w:t>
      </w:r>
      <w:r w:rsidR="00811287">
        <w:rPr>
          <w:szCs w:val="22"/>
        </w:rPr>
        <w:br/>
      </w:r>
      <w:r w:rsidRPr="001229CC">
        <w:rPr>
          <w:szCs w:val="22"/>
        </w:rPr>
        <w:t xml:space="preserve">w kamienicy przy ul. Małeckich 3; </w:t>
      </w:r>
      <w:bookmarkStart w:id="3" w:name="mip54674124"/>
      <w:bookmarkEnd w:id="3"/>
    </w:p>
    <w:p w14:paraId="5BAEDC00" w14:textId="77777777" w:rsidR="00DA2AE4" w:rsidRDefault="001229CC" w:rsidP="00DA2AE4">
      <w:pPr>
        <w:numPr>
          <w:ilvl w:val="0"/>
          <w:numId w:val="41"/>
        </w:numPr>
        <w:rPr>
          <w:szCs w:val="22"/>
        </w:rPr>
      </w:pPr>
      <w:r w:rsidRPr="001229CC">
        <w:rPr>
          <w:szCs w:val="22"/>
        </w:rPr>
        <w:t xml:space="preserve">na stronie internetowej Urzędu Miasta Ełku - </w:t>
      </w:r>
      <w:hyperlink r:id="rId12" w:history="1">
        <w:r w:rsidRPr="001229CC">
          <w:rPr>
            <w:szCs w:val="22"/>
          </w:rPr>
          <w:t>www.elk.pl</w:t>
        </w:r>
      </w:hyperlink>
      <w:r w:rsidR="00DA2AE4">
        <w:rPr>
          <w:szCs w:val="22"/>
        </w:rPr>
        <w:t>.</w:t>
      </w:r>
    </w:p>
    <w:p w14:paraId="1FA287A1" w14:textId="77777777" w:rsidR="00DA2AE4" w:rsidRDefault="00DA2AE4" w:rsidP="00DA2AE4">
      <w:pPr>
        <w:ind w:left="720"/>
        <w:rPr>
          <w:b/>
          <w:sz w:val="24"/>
        </w:rPr>
      </w:pPr>
    </w:p>
    <w:p w14:paraId="47EFC521" w14:textId="5305C6A5" w:rsidR="00DA2AE4" w:rsidRPr="00DA2AE4" w:rsidRDefault="00DA2AE4" w:rsidP="00DA2AE4">
      <w:pPr>
        <w:ind w:left="4320" w:firstLine="720"/>
        <w:rPr>
          <w:szCs w:val="22"/>
        </w:rPr>
      </w:pPr>
      <w:r w:rsidRPr="00DA2AE4">
        <w:rPr>
          <w:b/>
          <w:sz w:val="24"/>
        </w:rPr>
        <w:t xml:space="preserve">Prezydenta Miasta </w:t>
      </w:r>
      <w:r>
        <w:rPr>
          <w:b/>
          <w:sz w:val="24"/>
        </w:rPr>
        <w:t>Tomasz Andrukiewicz</w:t>
      </w:r>
    </w:p>
    <w:p w14:paraId="546A606C" w14:textId="77777777" w:rsidR="00DA2AE4" w:rsidRPr="0044652C" w:rsidRDefault="00DA2AE4" w:rsidP="00DA2AE4">
      <w:pPr>
        <w:keepNext/>
        <w:spacing w:before="120" w:after="120" w:line="360" w:lineRule="auto"/>
        <w:jc w:val="left"/>
        <w:rPr>
          <w:b/>
          <w:sz w:val="24"/>
        </w:rPr>
      </w:pPr>
    </w:p>
    <w:p w14:paraId="6FB07F08" w14:textId="715F2B78" w:rsidR="00DA2AE4" w:rsidRPr="0076650D" w:rsidRDefault="00DA2AE4" w:rsidP="00DA2AE4">
      <w:pPr>
        <w:keepNext/>
        <w:spacing w:before="120" w:after="120"/>
        <w:jc w:val="left"/>
        <w:rPr>
          <w:bCs/>
          <w:sz w:val="20"/>
          <w:szCs w:val="20"/>
        </w:rPr>
      </w:pPr>
      <w:r w:rsidRPr="0076650D">
        <w:rPr>
          <w:bCs/>
          <w:sz w:val="20"/>
          <w:szCs w:val="20"/>
        </w:rPr>
        <w:t xml:space="preserve">Umieszczono w BIP: </w:t>
      </w:r>
      <w:r>
        <w:rPr>
          <w:bCs/>
          <w:sz w:val="20"/>
          <w:szCs w:val="20"/>
        </w:rPr>
        <w:t>0</w:t>
      </w:r>
      <w:r w:rsidRPr="0076650D">
        <w:rPr>
          <w:bCs/>
          <w:sz w:val="20"/>
          <w:szCs w:val="20"/>
        </w:rPr>
        <w:t>5.01.2022 r.</w:t>
      </w:r>
    </w:p>
    <w:p w14:paraId="61064194" w14:textId="6B13866A" w:rsidR="00DA2AE4" w:rsidRPr="0076650D" w:rsidRDefault="00DA2AE4" w:rsidP="00DA2AE4">
      <w:pPr>
        <w:keepNext/>
        <w:spacing w:before="120" w:after="120"/>
        <w:rPr>
          <w:bCs/>
          <w:sz w:val="20"/>
          <w:szCs w:val="20"/>
        </w:rPr>
      </w:pPr>
      <w:r w:rsidRPr="0076650D">
        <w:rPr>
          <w:bCs/>
          <w:sz w:val="20"/>
          <w:szCs w:val="20"/>
        </w:rPr>
        <w:t xml:space="preserve">Wywieszono na tablicy ogłoszeń Urzędu Miasta Ełku: </w:t>
      </w:r>
      <w:r>
        <w:rPr>
          <w:bCs/>
          <w:sz w:val="20"/>
          <w:szCs w:val="20"/>
        </w:rPr>
        <w:t>0</w:t>
      </w:r>
      <w:r w:rsidRPr="0076650D">
        <w:rPr>
          <w:bCs/>
          <w:sz w:val="20"/>
          <w:szCs w:val="20"/>
        </w:rPr>
        <w:t>5.01.2022 r.</w:t>
      </w:r>
    </w:p>
    <w:p w14:paraId="480EBC48" w14:textId="67187908" w:rsidR="00DA2AE4" w:rsidRPr="0076650D" w:rsidRDefault="00DA2AE4" w:rsidP="00DA2AE4">
      <w:pPr>
        <w:spacing w:after="100"/>
        <w:rPr>
          <w:bCs/>
          <w:sz w:val="20"/>
          <w:szCs w:val="20"/>
        </w:rPr>
      </w:pPr>
      <w:r w:rsidRPr="0076650D">
        <w:rPr>
          <w:bCs/>
          <w:sz w:val="20"/>
          <w:szCs w:val="20"/>
        </w:rPr>
        <w:t xml:space="preserve">Zdjęto z tablicy ogłoszeń: </w:t>
      </w:r>
      <w:r>
        <w:rPr>
          <w:bCs/>
          <w:sz w:val="20"/>
          <w:szCs w:val="20"/>
        </w:rPr>
        <w:t>0</w:t>
      </w:r>
      <w:r w:rsidRPr="0076650D">
        <w:rPr>
          <w:bCs/>
          <w:sz w:val="20"/>
          <w:szCs w:val="20"/>
        </w:rPr>
        <w:t>5.02.2022 r.</w:t>
      </w:r>
    </w:p>
    <w:p w14:paraId="00AED52C" w14:textId="77777777" w:rsidR="000D7567" w:rsidRDefault="000D7567" w:rsidP="00DA08EC">
      <w:pPr>
        <w:keepNext/>
        <w:spacing w:before="120" w:after="120" w:line="360" w:lineRule="auto"/>
        <w:rPr>
          <w:b/>
        </w:rPr>
      </w:pPr>
    </w:p>
    <w:sectPr w:rsidR="000D7567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A794" w14:textId="77777777" w:rsidR="004B635D" w:rsidRDefault="004B635D">
      <w:r>
        <w:separator/>
      </w:r>
    </w:p>
  </w:endnote>
  <w:endnote w:type="continuationSeparator" w:id="0">
    <w:p w14:paraId="570E08F9" w14:textId="77777777" w:rsidR="004B635D" w:rsidRDefault="004B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A66E" w14:textId="77777777" w:rsidR="004B635D" w:rsidRDefault="004B635D">
      <w:r>
        <w:separator/>
      </w:r>
    </w:p>
  </w:footnote>
  <w:footnote w:type="continuationSeparator" w:id="0">
    <w:p w14:paraId="6665F4EE" w14:textId="77777777" w:rsidR="004B635D" w:rsidRDefault="004B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B"/>
    <w:multiLevelType w:val="multilevel"/>
    <w:tmpl w:val="000000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1" w15:restartNumberingAfterBreak="0">
    <w:nsid w:val="000000D7"/>
    <w:multiLevelType w:val="multilevel"/>
    <w:tmpl w:val="0000000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b w:val="0"/>
        <w:sz w:val="20"/>
      </w:rPr>
    </w:lvl>
    <w:lvl w:ilvl="1">
      <w:start w:val="1"/>
      <w:numFmt w:val="bullet"/>
      <w:lvlText w:val="◦"/>
      <w:lvlJc w:val="left"/>
      <w:pPr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OpenSymbol" w:hAnsi="OpenSymbol"/>
      </w:rPr>
    </w:lvl>
    <w:lvl w:ilvl="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OpenSymbol" w:hAnsi="OpenSymbol"/>
      </w:rPr>
    </w:lvl>
    <w:lvl w:ilvl="6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960" w:hanging="360"/>
      </w:pPr>
      <w:rPr>
        <w:rFonts w:ascii="OpenSymbol" w:hAnsi="OpenSymbol"/>
      </w:rPr>
    </w:lvl>
  </w:abstractNum>
  <w:abstractNum w:abstractNumId="2" w15:restartNumberingAfterBreak="0">
    <w:nsid w:val="02A80A42"/>
    <w:multiLevelType w:val="hybridMultilevel"/>
    <w:tmpl w:val="8E028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94AC3"/>
    <w:multiLevelType w:val="hybridMultilevel"/>
    <w:tmpl w:val="B406D0DE"/>
    <w:lvl w:ilvl="0" w:tplc="831896D6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53A253F"/>
    <w:multiLevelType w:val="hybridMultilevel"/>
    <w:tmpl w:val="C2EA4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F6F9E"/>
    <w:multiLevelType w:val="hybridMultilevel"/>
    <w:tmpl w:val="A038FD5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9397D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D94B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443CC3"/>
    <w:multiLevelType w:val="hybridMultilevel"/>
    <w:tmpl w:val="720CA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B15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E91678"/>
    <w:multiLevelType w:val="hybridMultilevel"/>
    <w:tmpl w:val="A3046716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3136A"/>
    <w:multiLevelType w:val="hybridMultilevel"/>
    <w:tmpl w:val="0FAA5FEC"/>
    <w:lvl w:ilvl="0" w:tplc="04150017">
      <w:start w:val="1"/>
      <w:numFmt w:val="lowerLetter"/>
      <w:lvlText w:val="%1)"/>
      <w:lvlJc w:val="left"/>
      <w:pPr>
        <w:ind w:left="2273" w:hanging="360"/>
      </w:pPr>
    </w:lvl>
    <w:lvl w:ilvl="1" w:tplc="04150019" w:tentative="1">
      <w:start w:val="1"/>
      <w:numFmt w:val="lowerLetter"/>
      <w:lvlText w:val="%2."/>
      <w:lvlJc w:val="left"/>
      <w:pPr>
        <w:ind w:left="2993" w:hanging="360"/>
      </w:pPr>
    </w:lvl>
    <w:lvl w:ilvl="2" w:tplc="0415001B" w:tentative="1">
      <w:start w:val="1"/>
      <w:numFmt w:val="lowerRoman"/>
      <w:lvlText w:val="%3."/>
      <w:lvlJc w:val="right"/>
      <w:pPr>
        <w:ind w:left="3713" w:hanging="180"/>
      </w:pPr>
    </w:lvl>
    <w:lvl w:ilvl="3" w:tplc="0415000F" w:tentative="1">
      <w:start w:val="1"/>
      <w:numFmt w:val="decimal"/>
      <w:lvlText w:val="%4."/>
      <w:lvlJc w:val="left"/>
      <w:pPr>
        <w:ind w:left="4433" w:hanging="360"/>
      </w:pPr>
    </w:lvl>
    <w:lvl w:ilvl="4" w:tplc="04150019" w:tentative="1">
      <w:start w:val="1"/>
      <w:numFmt w:val="lowerLetter"/>
      <w:lvlText w:val="%5."/>
      <w:lvlJc w:val="left"/>
      <w:pPr>
        <w:ind w:left="5153" w:hanging="360"/>
      </w:pPr>
    </w:lvl>
    <w:lvl w:ilvl="5" w:tplc="0415001B" w:tentative="1">
      <w:start w:val="1"/>
      <w:numFmt w:val="lowerRoman"/>
      <w:lvlText w:val="%6."/>
      <w:lvlJc w:val="right"/>
      <w:pPr>
        <w:ind w:left="5873" w:hanging="180"/>
      </w:pPr>
    </w:lvl>
    <w:lvl w:ilvl="6" w:tplc="0415000F" w:tentative="1">
      <w:start w:val="1"/>
      <w:numFmt w:val="decimal"/>
      <w:lvlText w:val="%7."/>
      <w:lvlJc w:val="left"/>
      <w:pPr>
        <w:ind w:left="6593" w:hanging="360"/>
      </w:pPr>
    </w:lvl>
    <w:lvl w:ilvl="7" w:tplc="04150019" w:tentative="1">
      <w:start w:val="1"/>
      <w:numFmt w:val="lowerLetter"/>
      <w:lvlText w:val="%8."/>
      <w:lvlJc w:val="left"/>
      <w:pPr>
        <w:ind w:left="7313" w:hanging="360"/>
      </w:pPr>
    </w:lvl>
    <w:lvl w:ilvl="8" w:tplc="0415001B" w:tentative="1">
      <w:start w:val="1"/>
      <w:numFmt w:val="lowerRoman"/>
      <w:lvlText w:val="%9."/>
      <w:lvlJc w:val="right"/>
      <w:pPr>
        <w:ind w:left="8033" w:hanging="180"/>
      </w:pPr>
    </w:lvl>
  </w:abstractNum>
  <w:abstractNum w:abstractNumId="12" w15:restartNumberingAfterBreak="0">
    <w:nsid w:val="1BCC06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1469C2"/>
    <w:multiLevelType w:val="hybridMultilevel"/>
    <w:tmpl w:val="23E2F26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3C2D3A"/>
    <w:multiLevelType w:val="hybridMultilevel"/>
    <w:tmpl w:val="355A1E34"/>
    <w:lvl w:ilvl="0" w:tplc="42A297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EB5067"/>
    <w:multiLevelType w:val="hybridMultilevel"/>
    <w:tmpl w:val="A4340028"/>
    <w:lvl w:ilvl="0" w:tplc="EB2232C0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94A40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215A7"/>
    <w:multiLevelType w:val="hybridMultilevel"/>
    <w:tmpl w:val="A5B24BA4"/>
    <w:lvl w:ilvl="0" w:tplc="FEDCDD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2A9CE662">
      <w:start w:val="1"/>
      <w:numFmt w:val="lowerLetter"/>
      <w:lvlText w:val="%2)"/>
      <w:lvlJc w:val="left"/>
      <w:pPr>
        <w:ind w:left="28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9C3690A"/>
    <w:multiLevelType w:val="hybridMultilevel"/>
    <w:tmpl w:val="6668144E"/>
    <w:lvl w:ilvl="0" w:tplc="CB68F898">
      <w:start w:val="1"/>
      <w:numFmt w:val="lowerLetter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2A541AA6"/>
    <w:multiLevelType w:val="hybridMultilevel"/>
    <w:tmpl w:val="3600EF08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34529"/>
    <w:multiLevelType w:val="hybridMultilevel"/>
    <w:tmpl w:val="527A7C0A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ADF5811"/>
    <w:multiLevelType w:val="hybridMultilevel"/>
    <w:tmpl w:val="B2BA1D38"/>
    <w:lvl w:ilvl="0" w:tplc="C038BCB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E257544"/>
    <w:multiLevelType w:val="hybridMultilevel"/>
    <w:tmpl w:val="FDD0AF10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38342E"/>
    <w:multiLevelType w:val="hybridMultilevel"/>
    <w:tmpl w:val="6FEA0666"/>
    <w:lvl w:ilvl="0" w:tplc="22C8DEDE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BED35A3"/>
    <w:multiLevelType w:val="hybridMultilevel"/>
    <w:tmpl w:val="CCD6CA9A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42E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1D2694D"/>
    <w:multiLevelType w:val="hybridMultilevel"/>
    <w:tmpl w:val="D83AB4BC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44C80"/>
    <w:multiLevelType w:val="hybridMultilevel"/>
    <w:tmpl w:val="3B90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26D72"/>
    <w:multiLevelType w:val="hybridMultilevel"/>
    <w:tmpl w:val="A4887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564B40"/>
    <w:multiLevelType w:val="hybridMultilevel"/>
    <w:tmpl w:val="1068B41A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4C8C59F6"/>
    <w:multiLevelType w:val="hybridMultilevel"/>
    <w:tmpl w:val="527A7C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323256E"/>
    <w:multiLevelType w:val="hybridMultilevel"/>
    <w:tmpl w:val="23E2F266"/>
    <w:lvl w:ilvl="0" w:tplc="E4B6C1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6567E6"/>
    <w:multiLevelType w:val="hybridMultilevel"/>
    <w:tmpl w:val="935CA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902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EF06B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FBB40C5"/>
    <w:multiLevelType w:val="hybridMultilevel"/>
    <w:tmpl w:val="628AA090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5FCD01D6"/>
    <w:multiLevelType w:val="hybridMultilevel"/>
    <w:tmpl w:val="DA94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940E2"/>
    <w:multiLevelType w:val="hybridMultilevel"/>
    <w:tmpl w:val="2528E2CE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4F96FBE"/>
    <w:multiLevelType w:val="hybridMultilevel"/>
    <w:tmpl w:val="A47CCE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84F47"/>
    <w:multiLevelType w:val="hybridMultilevel"/>
    <w:tmpl w:val="2926080E"/>
    <w:lvl w:ilvl="0" w:tplc="A620C1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C10850"/>
    <w:multiLevelType w:val="hybridMultilevel"/>
    <w:tmpl w:val="0EDC8696"/>
    <w:lvl w:ilvl="0" w:tplc="EB2232C0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8BE72E6"/>
    <w:multiLevelType w:val="hybridMultilevel"/>
    <w:tmpl w:val="C882A946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9E87FD1"/>
    <w:multiLevelType w:val="hybridMultilevel"/>
    <w:tmpl w:val="AE4892EC"/>
    <w:lvl w:ilvl="0" w:tplc="FFFFFFFF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A612E9E"/>
    <w:multiLevelType w:val="hybridMultilevel"/>
    <w:tmpl w:val="A8069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17AA7"/>
    <w:multiLevelType w:val="hybridMultilevel"/>
    <w:tmpl w:val="3D1012DA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25"/>
  </w:num>
  <w:num w:numId="5">
    <w:abstractNumId w:val="31"/>
  </w:num>
  <w:num w:numId="6">
    <w:abstractNumId w:val="12"/>
  </w:num>
  <w:num w:numId="7">
    <w:abstractNumId w:val="39"/>
  </w:num>
  <w:num w:numId="8">
    <w:abstractNumId w:val="18"/>
  </w:num>
  <w:num w:numId="9">
    <w:abstractNumId w:val="35"/>
  </w:num>
  <w:num w:numId="10">
    <w:abstractNumId w:val="17"/>
  </w:num>
  <w:num w:numId="11">
    <w:abstractNumId w:val="27"/>
  </w:num>
  <w:num w:numId="12">
    <w:abstractNumId w:val="33"/>
  </w:num>
  <w:num w:numId="13">
    <w:abstractNumId w:val="23"/>
  </w:num>
  <w:num w:numId="14">
    <w:abstractNumId w:val="10"/>
  </w:num>
  <w:num w:numId="15">
    <w:abstractNumId w:val="13"/>
  </w:num>
  <w:num w:numId="16">
    <w:abstractNumId w:val="14"/>
  </w:num>
  <w:num w:numId="17">
    <w:abstractNumId w:val="29"/>
  </w:num>
  <w:num w:numId="18">
    <w:abstractNumId w:val="11"/>
  </w:num>
  <w:num w:numId="19">
    <w:abstractNumId w:val="16"/>
  </w:num>
  <w:num w:numId="20">
    <w:abstractNumId w:val="32"/>
  </w:num>
  <w:num w:numId="21">
    <w:abstractNumId w:val="34"/>
  </w:num>
  <w:num w:numId="22">
    <w:abstractNumId w:val="6"/>
  </w:num>
  <w:num w:numId="23">
    <w:abstractNumId w:val="7"/>
  </w:num>
  <w:num w:numId="24">
    <w:abstractNumId w:val="36"/>
  </w:num>
  <w:num w:numId="25">
    <w:abstractNumId w:val="43"/>
  </w:num>
  <w:num w:numId="26">
    <w:abstractNumId w:val="26"/>
  </w:num>
  <w:num w:numId="27">
    <w:abstractNumId w:val="5"/>
  </w:num>
  <w:num w:numId="28">
    <w:abstractNumId w:val="30"/>
  </w:num>
  <w:num w:numId="29">
    <w:abstractNumId w:val="15"/>
  </w:num>
  <w:num w:numId="30">
    <w:abstractNumId w:val="37"/>
  </w:num>
  <w:num w:numId="31">
    <w:abstractNumId w:val="41"/>
  </w:num>
  <w:num w:numId="32">
    <w:abstractNumId w:val="42"/>
  </w:num>
  <w:num w:numId="33">
    <w:abstractNumId w:val="22"/>
  </w:num>
  <w:num w:numId="34">
    <w:abstractNumId w:val="40"/>
  </w:num>
  <w:num w:numId="35">
    <w:abstractNumId w:val="44"/>
  </w:num>
  <w:num w:numId="36">
    <w:abstractNumId w:val="19"/>
  </w:num>
  <w:num w:numId="37">
    <w:abstractNumId w:val="20"/>
  </w:num>
  <w:num w:numId="38">
    <w:abstractNumId w:val="24"/>
  </w:num>
  <w:num w:numId="39">
    <w:abstractNumId w:val="38"/>
  </w:num>
  <w:num w:numId="40">
    <w:abstractNumId w:val="2"/>
  </w:num>
  <w:num w:numId="41">
    <w:abstractNumId w:val="28"/>
  </w:num>
  <w:num w:numId="42">
    <w:abstractNumId w:val="4"/>
  </w:num>
  <w:num w:numId="43">
    <w:abstractNumId w:val="0"/>
  </w:num>
  <w:num w:numId="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3A0"/>
    <w:rsid w:val="000625FA"/>
    <w:rsid w:val="000D7567"/>
    <w:rsid w:val="000E1859"/>
    <w:rsid w:val="00117AC9"/>
    <w:rsid w:val="001229CC"/>
    <w:rsid w:val="001B462C"/>
    <w:rsid w:val="001D0197"/>
    <w:rsid w:val="001E609D"/>
    <w:rsid w:val="002151EC"/>
    <w:rsid w:val="002246C8"/>
    <w:rsid w:val="002719AD"/>
    <w:rsid w:val="00307BFB"/>
    <w:rsid w:val="00340859"/>
    <w:rsid w:val="003679A0"/>
    <w:rsid w:val="00386995"/>
    <w:rsid w:val="003A1458"/>
    <w:rsid w:val="00446D1A"/>
    <w:rsid w:val="004524B0"/>
    <w:rsid w:val="004B635D"/>
    <w:rsid w:val="004D7E55"/>
    <w:rsid w:val="005B24D7"/>
    <w:rsid w:val="005D560F"/>
    <w:rsid w:val="00600C78"/>
    <w:rsid w:val="00602A80"/>
    <w:rsid w:val="0070185E"/>
    <w:rsid w:val="00701C10"/>
    <w:rsid w:val="00704827"/>
    <w:rsid w:val="00744D04"/>
    <w:rsid w:val="00772EDA"/>
    <w:rsid w:val="00773A23"/>
    <w:rsid w:val="0078099E"/>
    <w:rsid w:val="00785B5A"/>
    <w:rsid w:val="007F2C65"/>
    <w:rsid w:val="00811287"/>
    <w:rsid w:val="008404B6"/>
    <w:rsid w:val="008A77AF"/>
    <w:rsid w:val="008C4884"/>
    <w:rsid w:val="008C781A"/>
    <w:rsid w:val="009C344E"/>
    <w:rsid w:val="009C4970"/>
    <w:rsid w:val="009F0840"/>
    <w:rsid w:val="009F3DDF"/>
    <w:rsid w:val="00A77B3E"/>
    <w:rsid w:val="00A8321C"/>
    <w:rsid w:val="00AC7EE3"/>
    <w:rsid w:val="00AF5B69"/>
    <w:rsid w:val="00B16957"/>
    <w:rsid w:val="00B4509E"/>
    <w:rsid w:val="00BD559E"/>
    <w:rsid w:val="00C11AB3"/>
    <w:rsid w:val="00C270B0"/>
    <w:rsid w:val="00C47D3A"/>
    <w:rsid w:val="00C84E54"/>
    <w:rsid w:val="00CA2A55"/>
    <w:rsid w:val="00CF643C"/>
    <w:rsid w:val="00DA08EC"/>
    <w:rsid w:val="00DA2AE4"/>
    <w:rsid w:val="00E216D0"/>
    <w:rsid w:val="00E23AC6"/>
    <w:rsid w:val="00E241E7"/>
    <w:rsid w:val="00E653E2"/>
    <w:rsid w:val="00E72096"/>
    <w:rsid w:val="00E806DD"/>
    <w:rsid w:val="00EC2029"/>
    <w:rsid w:val="00ED6269"/>
    <w:rsid w:val="00EE4B26"/>
    <w:rsid w:val="00F14901"/>
    <w:rsid w:val="00F24DAB"/>
    <w:rsid w:val="00F63B09"/>
    <w:rsid w:val="00F74FBE"/>
    <w:rsid w:val="00F877FA"/>
    <w:rsid w:val="00F93E54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697A6"/>
  <w15:docId w15:val="{6A5159A2-843A-4540-BA59-DAD94B3F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488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47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D3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47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7D3A"/>
    <w:rPr>
      <w:sz w:val="22"/>
      <w:szCs w:val="24"/>
    </w:rPr>
  </w:style>
  <w:style w:type="paragraph" w:customStyle="1" w:styleId="Normal10">
    <w:name w:val="Normal_10"/>
    <w:rsid w:val="009C4970"/>
    <w:rPr>
      <w:color w:val="000000"/>
      <w:sz w:val="22"/>
      <w:lang w:bidi="ar-SA"/>
    </w:rPr>
  </w:style>
  <w:style w:type="paragraph" w:customStyle="1" w:styleId="Normal14">
    <w:name w:val="Normal_14"/>
    <w:qFormat/>
    <w:rsid w:val="009C4970"/>
    <w:rPr>
      <w:color w:val="000000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p@um.el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ABF3-310E-4354-9437-82ACFA0C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2708</Words>
  <Characters>17298</Characters>
  <Application>Microsoft Office Word</Application>
  <DocSecurity>0</DocSecurity>
  <Lines>144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Ełku</Company>
  <LinksUpToDate>false</LinksUpToDate>
  <CharactersWithSpaces>19967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realizację zadania 
pt.: „Specjalistyczne usługi opiekuńcze”</dc:subject>
  <dc:creator>p.ciszewska</dc:creator>
  <cp:lastModifiedBy>Agnieszka AD. Domeła</cp:lastModifiedBy>
  <cp:revision>2</cp:revision>
  <dcterms:created xsi:type="dcterms:W3CDTF">2022-01-05T11:30:00Z</dcterms:created>
  <dcterms:modified xsi:type="dcterms:W3CDTF">2022-01-05T11:30:00Z</dcterms:modified>
  <cp:category>Akt prawny</cp:category>
</cp:coreProperties>
</file>