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06C87905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591C81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6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3234459B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z dnia 1</w:t>
      </w:r>
      <w:r w:rsidR="00F26E3A">
        <w:rPr>
          <w:rFonts w:eastAsia="Times New Roman"/>
          <w:kern w:val="0"/>
          <w:sz w:val="20"/>
          <w:szCs w:val="20"/>
          <w:lang w:eastAsia="pl-PL"/>
        </w:rPr>
        <w:t>7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D7A9D79" w14:textId="7581F020" w:rsidR="00B32546" w:rsidRPr="00B32546" w:rsidRDefault="00780FB3" w:rsidP="00B32546">
      <w:pPr>
        <w:pStyle w:val="NormalnyWeb"/>
        <w:spacing w:after="482" w:line="240" w:lineRule="auto"/>
        <w:jc w:val="center"/>
      </w:pPr>
      <w:r w:rsidRPr="00DF3127">
        <w:rPr>
          <w:b/>
          <w:bCs/>
          <w:color w:val="000000"/>
          <w:sz w:val="20"/>
          <w:szCs w:val="20"/>
        </w:rPr>
        <w:t>w sprawie ogłoszenia otwartego konkursu ofert</w:t>
      </w:r>
      <w:r w:rsidRPr="00DF3127">
        <w:rPr>
          <w:b/>
          <w:bCs/>
          <w:color w:val="000000"/>
          <w:sz w:val="20"/>
          <w:szCs w:val="20"/>
        </w:rPr>
        <w:br/>
      </w:r>
      <w:r w:rsidRPr="0070751C">
        <w:rPr>
          <w:b/>
          <w:bCs/>
          <w:color w:val="000000"/>
          <w:sz w:val="20"/>
          <w:szCs w:val="20"/>
        </w:rPr>
        <w:t>pt.: „</w:t>
      </w:r>
      <w:r w:rsidR="00B32546" w:rsidRPr="0070751C">
        <w:rPr>
          <w:b/>
          <w:bCs/>
          <w:sz w:val="20"/>
          <w:szCs w:val="20"/>
        </w:rPr>
        <w:t>Profilaktyka uzależnień od narkotyków w roku 2024”</w:t>
      </w:r>
    </w:p>
    <w:p w14:paraId="60EE27F7" w14:textId="58A857B6" w:rsidR="00D069B2" w:rsidRDefault="00DE650D" w:rsidP="00D069B2">
      <w:pPr>
        <w:widowControl/>
        <w:suppressAutoHyphens w:val="0"/>
        <w:jc w:val="both"/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(Dz.U. z 2023 r. poz. 571)</w:t>
      </w:r>
      <w:r w:rsidR="00D069B2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</w:t>
      </w:r>
      <w:r w:rsidR="00E058EC" w:rsidRPr="00E058EC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głasza się z dniem </w:t>
      </w:r>
      <w:r w:rsidR="00E058EC"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1</w:t>
      </w:r>
      <w:r w:rsidR="00D65C9C"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8</w:t>
      </w:r>
      <w:r w:rsidR="00E058EC"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listopada 2023 r.</w:t>
      </w:r>
      <w:r w:rsidR="00E058EC" w:rsidRPr="00E058EC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</w:t>
      </w:r>
      <w:r w:rsidR="00A537AD">
        <w:rPr>
          <w:rFonts w:eastAsia="Times New Roman"/>
          <w:color w:val="000000"/>
          <w:kern w:val="0"/>
          <w:sz w:val="20"/>
          <w:szCs w:val="20"/>
          <w:lang w:eastAsia="pl-PL"/>
        </w:rPr>
        <w:t>publicznych</w:t>
      </w:r>
      <w:r w:rsidR="00E058EC" w:rsidRPr="00E058EC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w zakresie</w:t>
      </w:r>
      <w:r w:rsidR="00A537AD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D069B2"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</w:t>
      </w:r>
      <w:r w:rsidR="00E058EC"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rzeciwdziałani</w:t>
      </w:r>
      <w:r w:rsidR="00D069B2"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a</w:t>
      </w:r>
      <w:r w:rsidR="00E058EC"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uzależnieniom i patologiom społecznym.</w:t>
      </w:r>
    </w:p>
    <w:p w14:paraId="6FA3D295" w14:textId="77777777" w:rsidR="00D069B2" w:rsidRPr="004B4BBD" w:rsidRDefault="00D069B2" w:rsidP="00D069B2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A7167C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§ 1. </w:t>
      </w:r>
      <w:r>
        <w:rPr>
          <w:rFonts w:eastAsia="Times New Roman"/>
          <w:b/>
          <w:bCs/>
          <w:kern w:val="0"/>
          <w:sz w:val="20"/>
          <w:szCs w:val="20"/>
          <w:lang w:eastAsia="pl-PL"/>
        </w:rPr>
        <w:t>Rodzaj zadania publicznego i cel jego realizacji</w:t>
      </w:r>
      <w:r w:rsidRPr="00A7167C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7AD29962" w14:textId="2DE9D7D4" w:rsidR="00D069B2" w:rsidRPr="00612E6E" w:rsidRDefault="00D069B2" w:rsidP="00D069B2">
      <w:pPr>
        <w:widowControl/>
        <w:numPr>
          <w:ilvl w:val="0"/>
          <w:numId w:val="4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Rodzaj zadania publicznego z ustawy o </w:t>
      </w:r>
      <w:r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działalności pożytku publicznego i o wolontariacie</w:t>
      </w:r>
      <w:r w:rsidRPr="004B4BBD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: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</w:t>
      </w:r>
      <w:r w:rsidRPr="00D069B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rzeciwdziałania uzależnieniom i patologiom społecznym</w:t>
      </w:r>
      <w:r w:rsidRPr="004B4BB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C533D28" w14:textId="5E6DDED5" w:rsidR="00D069B2" w:rsidRPr="00612E6E" w:rsidRDefault="00D069B2" w:rsidP="00D069B2">
      <w:pPr>
        <w:widowControl/>
        <w:numPr>
          <w:ilvl w:val="0"/>
          <w:numId w:val="4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612E6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jest </w:t>
      </w:r>
      <w:r w:rsidRPr="0070751C">
        <w:rPr>
          <w:rFonts w:eastAsia="Times New Roman"/>
          <w:color w:val="000000"/>
          <w:kern w:val="0"/>
          <w:sz w:val="20"/>
          <w:szCs w:val="20"/>
          <w:lang w:eastAsia="pl-PL"/>
        </w:rPr>
        <w:t>zapobieganie występowaniu zjawisk narkomanii oraz uzależnień behawioralnych wśród mieszkańców Ełku</w:t>
      </w:r>
      <w:r w:rsidRPr="00612E6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. </w:t>
      </w:r>
    </w:p>
    <w:p w14:paraId="28851889" w14:textId="20CBF398" w:rsidR="00D069B2" w:rsidRPr="00420AF9" w:rsidRDefault="00D069B2" w:rsidP="00E058EC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§ 2. Priorytetowe zadania samorządu miasta Ełku z Ełckiego Programu Współpracy do realizacji w ramach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Pr="00D069B2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Pr="00DE650D">
        <w:rPr>
          <w:rFonts w:eastAsia="Times New Roman"/>
          <w:b/>
          <w:bCs/>
          <w:kern w:val="0"/>
          <w:sz w:val="20"/>
          <w:szCs w:val="20"/>
          <w:lang w:eastAsia="pl-PL"/>
        </w:rPr>
        <w:t>Profilaktyka uzależnień od narkotyków</w:t>
      </w:r>
      <w:r>
        <w:rPr>
          <w:rFonts w:eastAsia="Times New Roman"/>
          <w:b/>
          <w:bCs/>
          <w:kern w:val="0"/>
          <w:sz w:val="20"/>
          <w:szCs w:val="20"/>
          <w:lang w:eastAsia="pl-PL"/>
        </w:rPr>
        <w:t>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60201EDB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AB283D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2</w:t>
      </w:r>
      <w:r w:rsidR="00DE650D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5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000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4C300847" w14:textId="26A42563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2022 zrealizowano </w:t>
      </w:r>
      <w:r w:rsidR="00DE650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2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DE650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łączną kwotę </w:t>
      </w:r>
      <w:r w:rsidR="00DE650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20 000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zł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6093DCD" w14:textId="1C367A26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</w:t>
      </w:r>
      <w:r w:rsidR="00DE650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e są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2 zada</w:t>
      </w:r>
      <w:r w:rsidR="00DE650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łączną kwotę </w:t>
      </w:r>
      <w:r w:rsidR="00DE650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24 000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zł.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07E3448B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1</w:t>
      </w:r>
      <w:r w:rsidR="00C164F4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8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3E2EC62F" w:rsidR="00FA2DBA" w:rsidRPr="0070751C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A1A06B" w14:textId="5DBC83DA" w:rsidR="0070751C" w:rsidRPr="0070751C" w:rsidRDefault="0070751C" w:rsidP="00C115C0">
      <w:pPr>
        <w:widowControl/>
        <w:numPr>
          <w:ilvl w:val="0"/>
          <w:numId w:val="24"/>
        </w:numPr>
        <w:shd w:val="clear" w:color="auto" w:fill="FFFFFF"/>
        <w:suppressAutoHyphens w:val="0"/>
        <w:spacing w:before="28" w:after="28"/>
        <w:jc w:val="both"/>
        <w:rPr>
          <w:rFonts w:eastAsia="Times New Roman"/>
          <w:kern w:val="0"/>
          <w:lang w:eastAsia="pl-PL"/>
        </w:rPr>
      </w:pPr>
      <w:r w:rsidRPr="0070751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realizowane zadania muszą być zgodne z Miejskim Programem Profilaktyki </w:t>
      </w:r>
      <w:r w:rsidRPr="0070751C">
        <w:rPr>
          <w:rFonts w:eastAsia="Times New Roman"/>
          <w:color w:val="000000"/>
          <w:kern w:val="0"/>
          <w:sz w:val="20"/>
          <w:szCs w:val="20"/>
          <w:lang w:eastAsia="pl-PL"/>
        </w:rPr>
        <w:t>i Rozwiązywania Problemów Alkoholowych oraz Przeciwdziałania Narkomanii na lata 2023-2026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77328010" w14:textId="79969346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lastRenderedPageBreak/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32A0B365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Ełku (ul. Małeckich 3, lok. nr 10.1) lub za pośrednictwem poczty tradycyjnej (adres: Urząd Miasta Ełku, ul. Piłsudskiego 4, 19-300 Ełk) lub z wykorzystaniem ePUAP na skrytkę /umelk/domyslna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11F384EE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</w:t>
      </w:r>
      <w:r w:rsidR="004A73A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Wyłącznie oferty spełniające wszystkie kryteria formalne I i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0" w:name="mip54674123"/>
      <w:bookmarkStart w:id="1" w:name="mip54674122"/>
      <w:bookmarkEnd w:id="0"/>
      <w:bookmarkEnd w:id="1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18F34D2B" w14:textId="5C433999" w:rsidR="00023493" w:rsidRPr="00DE0C12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umowa nie zostanie podpisana z oferentem również, gdy oświadczenie złożone razem z ofertą okaże się niezgodne ze stanem faktycznym lub/i toczy się postępowanie egzekucyjne przeciwko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/umelk/domyslna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033E965" w14:textId="662F0355" w:rsidR="00F463F2" w:rsidRPr="00023493" w:rsidRDefault="00F463F2" w:rsidP="007B2A92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54355A5" w14:textId="77777777" w:rsidR="00023493" w:rsidRDefault="00023493" w:rsidP="00023493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</w:pPr>
    </w:p>
    <w:p w14:paraId="4D70A83C" w14:textId="77777777" w:rsidR="00023493" w:rsidRPr="007B2A92" w:rsidRDefault="0002349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lastRenderedPageBreak/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B0ACF"/>
    <w:multiLevelType w:val="multilevel"/>
    <w:tmpl w:val="9484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65F75"/>
    <w:multiLevelType w:val="multilevel"/>
    <w:tmpl w:val="B720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1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0"/>
  </w:num>
  <w:num w:numId="6" w16cid:durableId="1539506187">
    <w:abstractNumId w:val="42"/>
  </w:num>
  <w:num w:numId="7" w16cid:durableId="225185054">
    <w:abstractNumId w:val="16"/>
  </w:num>
  <w:num w:numId="8" w16cid:durableId="1201937827">
    <w:abstractNumId w:val="20"/>
  </w:num>
  <w:num w:numId="9" w16cid:durableId="1663852966">
    <w:abstractNumId w:val="39"/>
  </w:num>
  <w:num w:numId="10" w16cid:durableId="1292901628">
    <w:abstractNumId w:val="28"/>
  </w:num>
  <w:num w:numId="11" w16cid:durableId="1637444866">
    <w:abstractNumId w:val="17"/>
  </w:num>
  <w:num w:numId="12" w16cid:durableId="1856579268">
    <w:abstractNumId w:val="22"/>
  </w:num>
  <w:num w:numId="13" w16cid:durableId="1720858203">
    <w:abstractNumId w:val="26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9"/>
  </w:num>
  <w:num w:numId="18" w16cid:durableId="1424646891">
    <w:abstractNumId w:val="40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3"/>
  </w:num>
  <w:num w:numId="25" w16cid:durableId="915940668">
    <w:abstractNumId w:val="38"/>
  </w:num>
  <w:num w:numId="26" w16cid:durableId="1982729326">
    <w:abstractNumId w:val="24"/>
  </w:num>
  <w:num w:numId="27" w16cid:durableId="471674274">
    <w:abstractNumId w:val="6"/>
  </w:num>
  <w:num w:numId="28" w16cid:durableId="1930773657">
    <w:abstractNumId w:val="44"/>
  </w:num>
  <w:num w:numId="29" w16cid:durableId="1540555364">
    <w:abstractNumId w:val="35"/>
  </w:num>
  <w:num w:numId="30" w16cid:durableId="908273994">
    <w:abstractNumId w:val="23"/>
  </w:num>
  <w:num w:numId="31" w16cid:durableId="1114180027">
    <w:abstractNumId w:val="41"/>
  </w:num>
  <w:num w:numId="32" w16cid:durableId="665547562">
    <w:abstractNumId w:val="25"/>
  </w:num>
  <w:num w:numId="33" w16cid:durableId="1135828721">
    <w:abstractNumId w:val="31"/>
  </w:num>
  <w:num w:numId="34" w16cid:durableId="484277315">
    <w:abstractNumId w:val="34"/>
  </w:num>
  <w:num w:numId="35" w16cid:durableId="45765290">
    <w:abstractNumId w:val="3"/>
  </w:num>
  <w:num w:numId="36" w16cid:durableId="987173320">
    <w:abstractNumId w:val="36"/>
  </w:num>
  <w:num w:numId="37" w16cid:durableId="2009868622">
    <w:abstractNumId w:val="32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3"/>
  </w:num>
  <w:num w:numId="41" w16cid:durableId="1321347323">
    <w:abstractNumId w:val="19"/>
  </w:num>
  <w:num w:numId="42" w16cid:durableId="2140222651">
    <w:abstractNumId w:val="15"/>
  </w:num>
  <w:num w:numId="43" w16cid:durableId="1891264504">
    <w:abstractNumId w:val="37"/>
  </w:num>
  <w:num w:numId="44" w16cid:durableId="698121898">
    <w:abstractNumId w:val="27"/>
  </w:num>
  <w:num w:numId="45" w16cid:durableId="1202552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8746887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23493"/>
    <w:rsid w:val="00043D53"/>
    <w:rsid w:val="000674CB"/>
    <w:rsid w:val="0007040F"/>
    <w:rsid w:val="00097672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A38F2"/>
    <w:rsid w:val="002B5BDE"/>
    <w:rsid w:val="002F50C3"/>
    <w:rsid w:val="002F7330"/>
    <w:rsid w:val="00355A2A"/>
    <w:rsid w:val="003805EB"/>
    <w:rsid w:val="003D298A"/>
    <w:rsid w:val="00420AF9"/>
    <w:rsid w:val="00425CB3"/>
    <w:rsid w:val="00471C23"/>
    <w:rsid w:val="004A73A7"/>
    <w:rsid w:val="004F228E"/>
    <w:rsid w:val="004F6CAA"/>
    <w:rsid w:val="005809C8"/>
    <w:rsid w:val="00591C81"/>
    <w:rsid w:val="005E31B6"/>
    <w:rsid w:val="005E3575"/>
    <w:rsid w:val="006D491E"/>
    <w:rsid w:val="0070751C"/>
    <w:rsid w:val="00713A4D"/>
    <w:rsid w:val="00724E8D"/>
    <w:rsid w:val="00756DB9"/>
    <w:rsid w:val="00780FB3"/>
    <w:rsid w:val="007B2A92"/>
    <w:rsid w:val="007C095B"/>
    <w:rsid w:val="007D4FAD"/>
    <w:rsid w:val="007D6946"/>
    <w:rsid w:val="007F38B3"/>
    <w:rsid w:val="008004AB"/>
    <w:rsid w:val="00837A3E"/>
    <w:rsid w:val="008657E4"/>
    <w:rsid w:val="0088507A"/>
    <w:rsid w:val="008A7CEA"/>
    <w:rsid w:val="008F2003"/>
    <w:rsid w:val="008F6E4D"/>
    <w:rsid w:val="009446B7"/>
    <w:rsid w:val="0094625A"/>
    <w:rsid w:val="009D267A"/>
    <w:rsid w:val="00A537AD"/>
    <w:rsid w:val="00A90444"/>
    <w:rsid w:val="00AB283D"/>
    <w:rsid w:val="00AB6169"/>
    <w:rsid w:val="00AF0106"/>
    <w:rsid w:val="00B32546"/>
    <w:rsid w:val="00BD50F4"/>
    <w:rsid w:val="00C115C0"/>
    <w:rsid w:val="00C164F4"/>
    <w:rsid w:val="00C359C6"/>
    <w:rsid w:val="00C94BC3"/>
    <w:rsid w:val="00CB14B3"/>
    <w:rsid w:val="00CC5F9D"/>
    <w:rsid w:val="00D069B2"/>
    <w:rsid w:val="00D1596B"/>
    <w:rsid w:val="00D34292"/>
    <w:rsid w:val="00D60BBA"/>
    <w:rsid w:val="00D65C9C"/>
    <w:rsid w:val="00DE0C12"/>
    <w:rsid w:val="00DE650D"/>
    <w:rsid w:val="00DF3127"/>
    <w:rsid w:val="00E058EC"/>
    <w:rsid w:val="00EE1A23"/>
    <w:rsid w:val="00F26E3A"/>
    <w:rsid w:val="00F463F2"/>
    <w:rsid w:val="00F95136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3184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80</cp:revision>
  <cp:lastPrinted>2022-11-24T06:54:00Z</cp:lastPrinted>
  <dcterms:created xsi:type="dcterms:W3CDTF">2018-11-16T09:06:00Z</dcterms:created>
  <dcterms:modified xsi:type="dcterms:W3CDTF">2023-11-17T08:59:00Z</dcterms:modified>
</cp:coreProperties>
</file>