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34D7" w14:textId="36E0F473" w:rsidR="00CB14B3" w:rsidRDefault="00CB14B3" w:rsidP="00CB14B3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  <w:r w:rsidRPr="00CB14B3">
        <w:rPr>
          <w:rFonts w:eastAsia="Times New Roman"/>
          <w:bCs/>
          <w:kern w:val="0"/>
          <w:sz w:val="20"/>
          <w:szCs w:val="20"/>
          <w:lang w:eastAsia="pl-PL"/>
        </w:rPr>
        <w:t>Załącznik do ogłoszenia nr BOP.524.1.10.202</w:t>
      </w:r>
      <w:r w:rsidR="00360907">
        <w:rPr>
          <w:rFonts w:eastAsia="Times New Roman"/>
          <w:bCs/>
          <w:kern w:val="0"/>
          <w:sz w:val="20"/>
          <w:szCs w:val="20"/>
          <w:lang w:eastAsia="pl-PL"/>
        </w:rPr>
        <w:t>3</w:t>
      </w:r>
      <w:r w:rsidRPr="00CB14B3">
        <w:rPr>
          <w:rFonts w:eastAsia="Times New Roman"/>
          <w:bCs/>
          <w:kern w:val="0"/>
          <w:sz w:val="20"/>
          <w:szCs w:val="20"/>
          <w:lang w:eastAsia="pl-PL"/>
        </w:rPr>
        <w:t xml:space="preserve"> </w:t>
      </w:r>
    </w:p>
    <w:p w14:paraId="3F327152" w14:textId="7EC58940" w:rsidR="00CB14B3" w:rsidRDefault="00CB14B3" w:rsidP="00CB14B3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  <w:r w:rsidRPr="00CB14B3">
        <w:rPr>
          <w:rFonts w:eastAsia="Times New Roman"/>
          <w:bCs/>
          <w:kern w:val="0"/>
          <w:sz w:val="20"/>
          <w:szCs w:val="20"/>
          <w:lang w:eastAsia="pl-PL"/>
        </w:rPr>
        <w:t>Prezydenta Miasta Ełku z dnia 2</w:t>
      </w:r>
      <w:r w:rsidR="00360907">
        <w:rPr>
          <w:rFonts w:eastAsia="Times New Roman"/>
          <w:bCs/>
          <w:kern w:val="0"/>
          <w:sz w:val="20"/>
          <w:szCs w:val="20"/>
          <w:lang w:eastAsia="pl-PL"/>
        </w:rPr>
        <w:t xml:space="preserve"> grudnia</w:t>
      </w:r>
      <w:r w:rsidRPr="00CB14B3">
        <w:rPr>
          <w:rFonts w:eastAsia="Times New Roman"/>
          <w:bCs/>
          <w:kern w:val="0"/>
          <w:sz w:val="20"/>
          <w:szCs w:val="20"/>
          <w:lang w:eastAsia="pl-PL"/>
        </w:rPr>
        <w:t xml:space="preserve"> 2022 r. </w:t>
      </w:r>
    </w:p>
    <w:p w14:paraId="158738E6" w14:textId="77777777" w:rsidR="00CB14B3" w:rsidRPr="00CB14B3" w:rsidRDefault="00CB14B3" w:rsidP="00CB14B3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</w:p>
    <w:p w14:paraId="574B1427" w14:textId="57890931" w:rsidR="00D1596B" w:rsidRPr="002F0744" w:rsidRDefault="00D1596B" w:rsidP="00D1596B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  <w:r w:rsidRPr="002F0744">
        <w:rPr>
          <w:rFonts w:eastAsia="Times New Roman"/>
          <w:b/>
          <w:kern w:val="0"/>
          <w:sz w:val="20"/>
          <w:szCs w:val="20"/>
          <w:lang w:eastAsia="pl-PL"/>
        </w:rPr>
        <w:t>KLAUZULA INFORMACYJNA O PRZETWARZANIU DANYCH OSOBOWYCH</w:t>
      </w:r>
    </w:p>
    <w:p w14:paraId="7650F1A8" w14:textId="77777777" w:rsidR="00D1596B" w:rsidRPr="002F0744" w:rsidRDefault="00D1596B" w:rsidP="00D1596B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1A53C3E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1A8F30C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024F6DE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3C3728E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2B2A04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05F33C7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4. Pani / Pana dane osobowe przetwarzane są w celu:</w:t>
      </w:r>
    </w:p>
    <w:p w14:paraId="5F644453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wypełnienia obowiązków prawnych ciążących na Urzędzie Miasta Ełku;</w:t>
      </w:r>
    </w:p>
    <w:p w14:paraId="249E17D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realizacji umów zawartych z kontrahentami Gminy Miasta Ełku;</w:t>
      </w:r>
    </w:p>
    <w:p w14:paraId="60057E5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14:paraId="4DCC339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5. W związku z przetwarzaniem danych w celach o których mowa w punkcie 4 odbiorcami Pani / Pana danych osobowych mogą być:</w:t>
      </w:r>
    </w:p>
    <w:p w14:paraId="2DE3B78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14041B5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inne podmioty, które na podstawie umów podpisanych z Gminą Miastem Ełk przetwarzają dane osobowe dla których Administratorem jest Prezydent Miasta Ełku.</w:t>
      </w:r>
    </w:p>
    <w:p w14:paraId="7C9ACBD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598C2B5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ustawy z dnia 14 lipca 1983 r. o narodowym zasobie archiwalnym i archiwach,</w:t>
      </w:r>
    </w:p>
    <w:p w14:paraId="71676FDC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283B412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7. W związku z przetwarzaniem Pani / Pana danych osobowych przysługują Pani / Panu następujące uprawnienia:</w:t>
      </w:r>
    </w:p>
    <w:p w14:paraId="043F8DA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prawo dostępu do danych osobowych, w tym prawo do uzyskania kopii tych danych;</w:t>
      </w:r>
    </w:p>
    <w:p w14:paraId="1529E5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prawo do żądania sprostowania (poprawiania) danych osobowych – w przypadku gdy dane są nieprawidłowe lub niekompletne;</w:t>
      </w:r>
    </w:p>
    <w:p w14:paraId="034DDC0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prawo do żądania usunięcia danych osobowych (tzw. prawo do bycia zapomnianym), w przypadku gdy:</w:t>
      </w:r>
    </w:p>
    <w:p w14:paraId="5CFF402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nie są już niezbędne do celów, dla których były zebrane lub w inny sposób przetwarzane,</w:t>
      </w:r>
    </w:p>
    <w:p w14:paraId="474CEDD0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 osobowych,</w:t>
      </w:r>
    </w:p>
    <w:p w14:paraId="6D4C26A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1D7358D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przetwarzane są niezgodnie z prawem,</w:t>
      </w:r>
    </w:p>
    <w:p w14:paraId="6D24F6B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muszą być usunięte w celu wywiązania się z obowiązku wynikającego z przepisów prawa;</w:t>
      </w:r>
    </w:p>
    <w:p w14:paraId="3E19C1E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d) prawo do żądania ograniczenia przetwarzania danych osobowych – w przypadku, gdy:</w:t>
      </w:r>
    </w:p>
    <w:p w14:paraId="7D311C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kwestionuje prawidłowość danych osobowych,</w:t>
      </w:r>
    </w:p>
    <w:p w14:paraId="60203DC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4FF0153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roszczeń,</w:t>
      </w:r>
    </w:p>
    <w:p w14:paraId="486B228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1190B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e) prawo do przenoszenia danych – w przypadku gdy łącznie spełnione są następujące przesłanki:</w:t>
      </w:r>
    </w:p>
    <w:p w14:paraId="48DA57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danych odbywa się na podstawie umowy zawartej z osobą, której dane dotyczą lub na podstawie zgody wyrażonej przez tą osobę,</w:t>
      </w:r>
    </w:p>
    <w:p w14:paraId="7B5AF5C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lastRenderedPageBreak/>
        <w:t>f) prawo sprzeciwu wobec przetwarzania danych – w przypadku gdy łącznie spełnione są następujące przesłanki:</w:t>
      </w:r>
    </w:p>
    <w:p w14:paraId="6B94BDC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44420C8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34E88E8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58AFF2C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7101CF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6D8344F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5FF95FD1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12. Pani / Pana dane mogą być przetwarzane w sposób zautomatyzowany i nie będą podlegały profilowaniu.</w:t>
      </w:r>
    </w:p>
    <w:p w14:paraId="7CDDB5A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7B3F400B" w14:textId="620957D3" w:rsidR="000B0746" w:rsidRDefault="00D1596B" w:rsidP="00D1596B">
      <w:r w:rsidRPr="002F0744">
        <w:rPr>
          <w:rFonts w:eastAsia="Times New Roman"/>
          <w:kern w:val="0"/>
          <w:sz w:val="20"/>
          <w:szCs w:val="20"/>
          <w:lang w:eastAsia="pl-PL"/>
        </w:rPr>
        <w:t>Dane kontaktowe Inspektora Ochrony Danych: adres pocztowy – ul. Piłsudskiego 4, 19-300 Ełk, adres e-mail: dpo@um.elk.pl</w:t>
      </w:r>
      <w:r>
        <w:rPr>
          <w:rFonts w:eastAsia="Times New Roman"/>
          <w:kern w:val="0"/>
          <w:sz w:val="20"/>
          <w:szCs w:val="20"/>
          <w:lang w:eastAsia="pl-PL"/>
        </w:rPr>
        <w:t>.</w:t>
      </w:r>
    </w:p>
    <w:sectPr w:rsidR="000B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B0746"/>
    <w:rsid w:val="00360907"/>
    <w:rsid w:val="0088507A"/>
    <w:rsid w:val="00CB14B3"/>
    <w:rsid w:val="00D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4</cp:revision>
  <cp:lastPrinted>2022-11-24T06:54:00Z</cp:lastPrinted>
  <dcterms:created xsi:type="dcterms:W3CDTF">2018-11-16T09:06:00Z</dcterms:created>
  <dcterms:modified xsi:type="dcterms:W3CDTF">2022-12-02T07:18:00Z</dcterms:modified>
</cp:coreProperties>
</file>