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37" w:rsidRDefault="00157E37" w:rsidP="00157E3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EA164B1" wp14:editId="60A09F88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37" w:rsidRDefault="00157E37" w:rsidP="00157E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57E37" w:rsidRPr="0002170F" w:rsidRDefault="00157E37" w:rsidP="00157E3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Załącznik nr 2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…………………………………..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157E37" w:rsidRDefault="00157E37" w:rsidP="00157E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170F">
        <w:rPr>
          <w:rFonts w:ascii="Arial" w:hAnsi="Arial" w:cs="Arial"/>
          <w:b/>
          <w:bCs/>
          <w:sz w:val="20"/>
          <w:szCs w:val="20"/>
        </w:rPr>
        <w:t>Oświadczenie</w:t>
      </w:r>
    </w:p>
    <w:p w:rsidR="00157E37" w:rsidRPr="0002170F" w:rsidRDefault="00157E37" w:rsidP="00157E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57E37" w:rsidRPr="005E1675" w:rsidRDefault="00157E37" w:rsidP="00157E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675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5E1675">
        <w:rPr>
          <w:rFonts w:ascii="Arial" w:hAnsi="Arial" w:cs="Arial"/>
          <w:bCs/>
          <w:sz w:val="20"/>
          <w:szCs w:val="20"/>
        </w:rPr>
        <w:t>przeprowadzenie aud</w:t>
      </w:r>
      <w:r>
        <w:rPr>
          <w:rFonts w:ascii="Arial" w:hAnsi="Arial" w:cs="Arial"/>
          <w:bCs/>
          <w:sz w:val="20"/>
          <w:szCs w:val="20"/>
        </w:rPr>
        <w:t xml:space="preserve">ytu zewnętrznego na zakończenie okresu trwałości dla projektu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641E69">
        <w:rPr>
          <w:rFonts w:ascii="Arial" w:hAnsi="Arial" w:cs="Arial"/>
          <w:b/>
          <w:bCs/>
          <w:sz w:val="20"/>
          <w:szCs w:val="20"/>
        </w:rPr>
        <w:t>Wykorzystanie odnawialnych źródeł energii do ogrzewania budynku Zespołu Szkół Samorządowych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5E1675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5E1675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 </w:t>
      </w:r>
      <w:r w:rsidR="00641E69">
        <w:rPr>
          <w:rFonts w:ascii="Arial" w:hAnsi="Arial" w:cs="Arial"/>
          <w:sz w:val="20"/>
          <w:szCs w:val="20"/>
        </w:rPr>
        <w:t xml:space="preserve">oświadczamy w imieniu </w:t>
      </w:r>
      <w:r w:rsidRPr="005E1675">
        <w:rPr>
          <w:rFonts w:ascii="Arial" w:hAnsi="Arial" w:cs="Arial"/>
          <w:sz w:val="20"/>
          <w:szCs w:val="20"/>
        </w:rPr>
        <w:t>i na rzecz: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nazwa oferenta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adres oferenta 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............................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że spełniamy warunki udziału w postępowaniu w następującym zakresie: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1.</w:t>
      </w:r>
      <w:r w:rsidRPr="0002170F">
        <w:rPr>
          <w:rFonts w:ascii="Arial" w:hAnsi="Arial" w:cs="Arial"/>
          <w:sz w:val="20"/>
          <w:szCs w:val="20"/>
        </w:rPr>
        <w:t xml:space="preserve"> posiadamy pełną zdolność do czynności prawnych i korzystamy z pełni praw publicznych,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2.</w:t>
      </w:r>
      <w:r w:rsidRPr="0002170F">
        <w:rPr>
          <w:rFonts w:ascii="Arial" w:hAnsi="Arial" w:cs="Arial"/>
          <w:sz w:val="20"/>
          <w:szCs w:val="20"/>
        </w:rPr>
        <w:t xml:space="preserve"> nie byliśmy karani za umyślne przestępstwo lub umyślne przestępstwo skarbowe,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3.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02170F">
        <w:rPr>
          <w:rFonts w:ascii="Arial" w:hAnsi="Arial" w:cs="Arial"/>
          <w:sz w:val="20"/>
          <w:szCs w:val="20"/>
        </w:rPr>
        <w:t xml:space="preserve"> jedną z poniższych kwalifikacji zawodowych: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a)</w:t>
      </w:r>
      <w:r w:rsidRPr="0002170F">
        <w:rPr>
          <w:rFonts w:ascii="Arial" w:hAnsi="Arial" w:cs="Arial"/>
          <w:sz w:val="20"/>
          <w:szCs w:val="20"/>
        </w:rPr>
        <w:t xml:space="preserve"> uprawnienia do badania sprawozdań finansowych na mocy ustawy z dnia 7 maja 2009 r. o biegłych rewidentach i ich samorządzie, podmiotach uprawnionych do badania sprawozdań finansowych o</w:t>
      </w:r>
      <w:r>
        <w:rPr>
          <w:rFonts w:ascii="Arial" w:hAnsi="Arial" w:cs="Arial"/>
          <w:sz w:val="20"/>
          <w:szCs w:val="20"/>
        </w:rPr>
        <w:t>raz o nadzorze publicznym (</w:t>
      </w:r>
      <w:r w:rsidRPr="0002170F">
        <w:rPr>
          <w:rFonts w:ascii="Arial" w:hAnsi="Arial" w:cs="Arial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. U. z 201</w:t>
      </w:r>
      <w:r w:rsidR="00EA6BF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r. poz. 10</w:t>
      </w:r>
      <w:r w:rsidR="00EA6BFC">
        <w:rPr>
          <w:rFonts w:ascii="Arial" w:hAnsi="Arial" w:cs="Arial"/>
          <w:sz w:val="20"/>
          <w:szCs w:val="20"/>
        </w:rPr>
        <w:t>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02170F">
        <w:rPr>
          <w:rFonts w:ascii="Arial" w:hAnsi="Arial" w:cs="Arial"/>
          <w:sz w:val="20"/>
          <w:szCs w:val="20"/>
        </w:rPr>
        <w:t>),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b)</w:t>
      </w:r>
      <w:r w:rsidRPr="0002170F">
        <w:rPr>
          <w:rFonts w:ascii="Arial" w:hAnsi="Arial" w:cs="Arial"/>
          <w:sz w:val="20"/>
          <w:szCs w:val="20"/>
        </w:rPr>
        <w:t xml:space="preserve"> kwalifikacje zawodowe do przeprowadzania audytu wewnętrznego zgodnie z ustawą z 27 sierpnia 2009 r. o finansach publicznych (Dz. U. </w:t>
      </w:r>
      <w:r>
        <w:rPr>
          <w:rFonts w:ascii="Arial" w:hAnsi="Arial" w:cs="Arial"/>
          <w:sz w:val="20"/>
          <w:szCs w:val="20"/>
        </w:rPr>
        <w:t>z 201</w:t>
      </w:r>
      <w:r w:rsidR="00463D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r. poz. </w:t>
      </w:r>
      <w:r w:rsidR="00463D4E">
        <w:rPr>
          <w:rFonts w:ascii="Arial" w:hAnsi="Arial" w:cs="Arial"/>
          <w:sz w:val="20"/>
          <w:szCs w:val="20"/>
        </w:rPr>
        <w:t>1870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02170F">
        <w:rPr>
          <w:rFonts w:ascii="Arial" w:hAnsi="Arial" w:cs="Arial"/>
          <w:sz w:val="20"/>
          <w:szCs w:val="20"/>
        </w:rPr>
        <w:t>),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c)</w:t>
      </w:r>
      <w:r w:rsidRPr="0002170F">
        <w:rPr>
          <w:rFonts w:ascii="Arial" w:hAnsi="Arial" w:cs="Arial"/>
          <w:sz w:val="20"/>
          <w:szCs w:val="20"/>
        </w:rPr>
        <w:t xml:space="preserve"> zdany w latach 2003-2006 przed komisją powołaną w Ministerstwie Finansów egzamin pozwalający na wykonywanie zawodu audytora wewnętrznego,</w:t>
      </w:r>
    </w:p>
    <w:p w:rsidR="00157E37" w:rsidRPr="0002170F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4.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954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udokumentowane kwalifikacje oraz doświadczenie </w:t>
      </w:r>
      <w:r w:rsidRPr="00152D13">
        <w:rPr>
          <w:rFonts w:ascii="Arial" w:hAnsi="Arial" w:cs="Arial"/>
          <w:sz w:val="20"/>
          <w:szCs w:val="20"/>
        </w:rPr>
        <w:t>w zakresie audytowania zadań lub projektów finansowanych ze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związane z badaniem prawidłowości wykorzystania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w przeprowadzaniu audytu zewnętrznego</w:t>
      </w:r>
      <w:r>
        <w:rPr>
          <w:rFonts w:ascii="Arial" w:hAnsi="Arial" w:cs="Arial"/>
          <w:sz w:val="20"/>
          <w:szCs w:val="20"/>
        </w:rPr>
        <w:t>.</w:t>
      </w:r>
    </w:p>
    <w:p w:rsidR="00157E37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7E37" w:rsidRDefault="00157E37" w:rsidP="00157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7E37" w:rsidRPr="0002170F" w:rsidRDefault="00157E37" w:rsidP="00157E3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157E37" w:rsidRDefault="00157E37" w:rsidP="00157E3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157E37" w:rsidRDefault="00157E37" w:rsidP="00157E3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157E37" w:rsidRDefault="00157E37" w:rsidP="00157E3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157E37" w:rsidRDefault="00157E37" w:rsidP="00157E3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157E37" w:rsidRPr="0002170F" w:rsidRDefault="00157E37" w:rsidP="00157E3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157E37" w:rsidRPr="0002170F" w:rsidRDefault="00157E37" w:rsidP="00157E3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157E37" w:rsidRPr="00B5111A" w:rsidRDefault="00157E37" w:rsidP="00157E37">
      <w:pPr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(miejscowość, data</w:t>
      </w:r>
    </w:p>
    <w:p w:rsidR="002826DD" w:rsidRDefault="002826DD"/>
    <w:sectPr w:rsidR="002826DD" w:rsidSect="00A439F7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37"/>
    <w:rsid w:val="00157E37"/>
    <w:rsid w:val="002826DD"/>
    <w:rsid w:val="00463D4E"/>
    <w:rsid w:val="00641E69"/>
    <w:rsid w:val="00E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4283C-2645-4CCD-B124-D8C59718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4</cp:revision>
  <dcterms:created xsi:type="dcterms:W3CDTF">2017-05-29T10:10:00Z</dcterms:created>
  <dcterms:modified xsi:type="dcterms:W3CDTF">2017-05-30T07:49:00Z</dcterms:modified>
</cp:coreProperties>
</file>