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CE" w:rsidRPr="00AD10D1" w:rsidRDefault="00D33DCE" w:rsidP="00D33DCE">
      <w:pPr>
        <w:spacing w:after="0" w:line="240" w:lineRule="auto"/>
        <w:contextualSpacing/>
        <w:jc w:val="right"/>
        <w:rPr>
          <w:rFonts w:ascii="Arial" w:hAnsi="Arial" w:cs="Arial"/>
          <w:i/>
          <w:sz w:val="20"/>
        </w:rPr>
      </w:pPr>
      <w:r w:rsidRPr="00AD10D1">
        <w:rPr>
          <w:rFonts w:ascii="Arial" w:hAnsi="Arial" w:cs="Arial"/>
          <w:i/>
          <w:sz w:val="20"/>
        </w:rPr>
        <w:t>Załącznik nr 4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Pr="00DA11BD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Bijącym sercem rewitalizacji będzie Ełckie Centrum Rewitalizacji Społecznej (ECRS), zlokalizowane </w:t>
      </w:r>
      <w:r>
        <w:rPr>
          <w:rFonts w:ascii="Arial" w:hAnsi="Arial" w:cs="Arial"/>
          <w:sz w:val="20"/>
        </w:rPr>
        <w:br/>
        <w:t>w Śródmieściu. Siedzibą ECRS jest pokoszarowy obiekt znajdujący się w samym centrum obszaru rewitalizacji, który w chwili obecnej poddawany jest pracom remontowo-adaptacyjnym w celu dostosowania do pełnienia nowych funkcji. Nowocześnie zaaranżowany obiekt</w:t>
      </w:r>
      <w:r w:rsidRPr="00547AFD">
        <w:rPr>
          <w:rFonts w:ascii="Arial" w:hAnsi="Arial" w:cs="Arial"/>
          <w:sz w:val="20"/>
        </w:rPr>
        <w:t xml:space="preserve"> stanie się miejscem spotkań mieszkańców, centrum organizacji inicjatyw i projektów społecznych. W </w:t>
      </w:r>
      <w:r>
        <w:rPr>
          <w:rFonts w:ascii="Arial" w:hAnsi="Arial" w:cs="Arial"/>
          <w:sz w:val="20"/>
        </w:rPr>
        <w:t>ECRS</w:t>
      </w:r>
      <w:r w:rsidRPr="00547AFD">
        <w:rPr>
          <w:rFonts w:ascii="Arial" w:hAnsi="Arial" w:cs="Arial"/>
          <w:sz w:val="20"/>
        </w:rPr>
        <w:t xml:space="preserve"> będą realizowane działania z zakresu ekonomii społecznej oraz powstanie młodzieżowy klub integracji społecznej.</w:t>
      </w:r>
      <w:r>
        <w:rPr>
          <w:rFonts w:ascii="Arial" w:hAnsi="Arial" w:cs="Arial"/>
          <w:sz w:val="20"/>
        </w:rPr>
        <w:t xml:space="preserve"> </w:t>
      </w:r>
      <w:r w:rsidRPr="00DA11BD">
        <w:rPr>
          <w:rFonts w:ascii="Arial" w:hAnsi="Arial" w:cs="Arial"/>
          <w:sz w:val="20"/>
        </w:rPr>
        <w:t>Utworzenie Ełckiego Centrum Rewitalizacji Społecznej będzie fundamentem procesu rewitalizacji oraz siedzibą zapewniającą pełną infrastrukturę i kapitał społeczny do przeprowadzenia procesu rewitalizacji.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DA11BD">
        <w:rPr>
          <w:rFonts w:ascii="Arial" w:hAnsi="Arial" w:cs="Arial"/>
          <w:sz w:val="20"/>
        </w:rPr>
        <w:t>W zrewitalizowanym budynku swoją siedzibę znajdą</w:t>
      </w:r>
      <w:r>
        <w:rPr>
          <w:rFonts w:ascii="Arial" w:hAnsi="Arial" w:cs="Arial"/>
          <w:sz w:val="20"/>
        </w:rPr>
        <w:t xml:space="preserve"> m. in. organizacje pozarządowe realizujące zadania z zakresu ekonomii społecznej, streetworkerzy (pedagodzy ulicy), animatorzy społeczni, osoby związane ze światem kultury i sztuki realizujące działania na rzecz osób dorosłych, dzieci i młodzieży. Ważnym jest aby ECRS integrował mieszkańców, był atrakcyjnym i nowoczesnym odnośnikiem na mapie miasta Ełku, przy jednoczesnym pełnieniu funkcji społecznych, kulturalnych i rozrywkowych.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Pr="00375565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375565">
        <w:rPr>
          <w:rFonts w:ascii="Arial" w:hAnsi="Arial" w:cs="Arial"/>
          <w:sz w:val="20"/>
        </w:rPr>
        <w:t>Jednym z elementów funkcjonowania ECRS będą również usługi postrehabilitacyjne, których realizatorem będzie organizacja pozarządowa. Postrehabilitacja to działania kierowane do osób po ukończonym procesie leczenia, a także osób pozostających w trakcie leczenia substytucyjnego. Celem tych działań jest powrót osób uzależnionych do prawidłowego funkcjonowania w społeczeństwie, podjęcie pracy, pełnienie ról społecznych.</w:t>
      </w:r>
    </w:p>
    <w:p w:rsidR="00D33DCE" w:rsidRPr="00D35280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Działania postrehabilitacyjne r</w:t>
      </w:r>
      <w:r w:rsidRPr="00D35280">
        <w:rPr>
          <w:rFonts w:ascii="Arial" w:hAnsi="Arial" w:cs="Arial"/>
          <w:sz w:val="20"/>
        </w:rPr>
        <w:t xml:space="preserve">ealizowane są głównie poprzez zajęcia zapewniające wsparcie psychologiczne, terapię podtrzymującą (np. w ramach grup zapobiegania nawrotom), naukę usamodzielniania się (nauka zawodu, uzupełnianie braków w wykształceniu itp.). Działania te realizowane </w:t>
      </w:r>
      <w:r>
        <w:rPr>
          <w:rFonts w:ascii="Arial" w:hAnsi="Arial" w:cs="Arial"/>
          <w:sz w:val="20"/>
        </w:rPr>
        <w:t xml:space="preserve">w formie rocznych programów, w miejscach, w których uczestnicy procesu mogą zamieszkać i czuć się bezpiecznie. 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 w:rsidRPr="001B699C">
        <w:rPr>
          <w:rFonts w:ascii="Arial" w:hAnsi="Arial" w:cs="Arial"/>
          <w:sz w:val="20"/>
        </w:rPr>
        <w:t xml:space="preserve">W Ełckim Centrum Rewitalizacji Społecznej będą świadczone </w:t>
      </w:r>
      <w:r>
        <w:rPr>
          <w:rFonts w:ascii="Arial" w:hAnsi="Arial" w:cs="Arial"/>
          <w:sz w:val="20"/>
        </w:rPr>
        <w:t xml:space="preserve">również </w:t>
      </w:r>
      <w:r w:rsidRPr="001B699C">
        <w:rPr>
          <w:rFonts w:ascii="Arial" w:hAnsi="Arial" w:cs="Arial"/>
          <w:sz w:val="20"/>
        </w:rPr>
        <w:t>usługi ekonomii społecznej, tj. takie, które aktywizują zawodowo i społecznie osoby wykluczone, znajdujące się w trudnej sytuacji życiowej pod względem zawodowym, finansowym itp. W budynku zostaną utworzone pracownie tematyczne w zakresie doskonalenia umiejętności zawodowych m.in. w zakresie świadczenia usług porządkowych i sprzątających, w zakresie obsługi miejsc noclegowych, organizacji imprez i wydarzeń kulturalnych a także w zakresie gastronomii.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ECRS powstanie w budynku, na którego remont i adaptację pozyskano środki finansowe </w:t>
      </w:r>
      <w:r w:rsidR="00A826FC">
        <w:rPr>
          <w:rFonts w:ascii="Arial" w:hAnsi="Arial" w:cs="Arial"/>
          <w:sz w:val="20"/>
        </w:rPr>
        <w:br/>
      </w:r>
      <w:bookmarkStart w:id="0" w:name="_GoBack"/>
      <w:bookmarkEnd w:id="0"/>
      <w:r>
        <w:rPr>
          <w:rFonts w:ascii="Arial" w:hAnsi="Arial" w:cs="Arial"/>
          <w:sz w:val="20"/>
        </w:rPr>
        <w:t xml:space="preserve">z Regionalnego Programu Operacyjnego Województwa Warmińsko-Mazurskiego na lata 2014-2020 – projekt pn. </w:t>
      </w:r>
      <w:r w:rsidRPr="0080707B">
        <w:rPr>
          <w:rFonts w:ascii="Arial" w:hAnsi="Arial" w:cs="Arial"/>
          <w:sz w:val="20"/>
        </w:rPr>
        <w:t>„Adaptacja budynku przy ul. Kościuszki 27A w Ełku na potrzeby działalności Ełckiego Cen</w:t>
      </w:r>
      <w:r>
        <w:rPr>
          <w:rFonts w:ascii="Arial" w:hAnsi="Arial" w:cs="Arial"/>
          <w:sz w:val="20"/>
        </w:rPr>
        <w:t xml:space="preserve">trum Rewitalizacji Społecznej” realizowany jest </w:t>
      </w:r>
      <w:r w:rsidRPr="0080707B">
        <w:rPr>
          <w:rFonts w:ascii="Arial" w:hAnsi="Arial" w:cs="Arial"/>
          <w:sz w:val="20"/>
        </w:rPr>
        <w:t>w ramach Poddziałania 8.3 Rewitalizacja miejskiego obszaru funkcjonalnego Ełku - ZIT bis</w:t>
      </w:r>
      <w:r>
        <w:rPr>
          <w:rFonts w:ascii="Arial" w:hAnsi="Arial" w:cs="Arial"/>
          <w:sz w:val="20"/>
        </w:rPr>
        <w:t xml:space="preserve"> (konkurs nr </w:t>
      </w:r>
      <w:r w:rsidRPr="0080707B">
        <w:rPr>
          <w:rFonts w:ascii="Arial" w:hAnsi="Arial" w:cs="Arial"/>
          <w:sz w:val="20"/>
        </w:rPr>
        <w:t>PWM.08.03.00-IZ.00-28-001/16</w:t>
      </w:r>
      <w:r>
        <w:rPr>
          <w:rFonts w:ascii="Arial" w:hAnsi="Arial" w:cs="Arial"/>
          <w:sz w:val="20"/>
        </w:rPr>
        <w:t>)</w:t>
      </w:r>
      <w:r w:rsidRPr="0080707B">
        <w:rPr>
          <w:rFonts w:ascii="Arial" w:hAnsi="Arial" w:cs="Arial"/>
          <w:sz w:val="20"/>
        </w:rPr>
        <w:t>.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Grupa docelowa – użytkownicy Ełckiego Centrum Rewitalizacji Społecznej: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</w:p>
    <w:p w:rsidR="00D33DCE" w:rsidRPr="0011063A" w:rsidRDefault="00D33DCE" w:rsidP="00D33DCE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11063A">
        <w:rPr>
          <w:bCs/>
          <w:sz w:val="20"/>
          <w:szCs w:val="20"/>
        </w:rPr>
        <w:t xml:space="preserve">mieszkańcy miasta Ełk, w tym </w:t>
      </w:r>
      <w:r>
        <w:rPr>
          <w:bCs/>
          <w:sz w:val="20"/>
          <w:szCs w:val="20"/>
        </w:rPr>
        <w:t xml:space="preserve">mieszkańcy </w:t>
      </w:r>
      <w:r w:rsidRPr="0011063A">
        <w:rPr>
          <w:bCs/>
          <w:sz w:val="20"/>
          <w:szCs w:val="20"/>
        </w:rPr>
        <w:t xml:space="preserve">obszaru rewitalizacji </w:t>
      </w:r>
      <w:r>
        <w:rPr>
          <w:bCs/>
          <w:sz w:val="20"/>
          <w:szCs w:val="20"/>
        </w:rPr>
        <w:t>„</w:t>
      </w:r>
      <w:r w:rsidRPr="0011063A">
        <w:rPr>
          <w:bCs/>
          <w:sz w:val="20"/>
          <w:szCs w:val="20"/>
        </w:rPr>
        <w:t>Śródmieście</w:t>
      </w:r>
      <w:r>
        <w:rPr>
          <w:bCs/>
          <w:sz w:val="20"/>
          <w:szCs w:val="20"/>
        </w:rPr>
        <w:t>”</w:t>
      </w:r>
      <w:r w:rsidRPr="0011063A">
        <w:rPr>
          <w:bCs/>
          <w:sz w:val="20"/>
          <w:szCs w:val="20"/>
        </w:rPr>
        <w:t>,</w:t>
      </w:r>
    </w:p>
    <w:p w:rsidR="00D33DCE" w:rsidRPr="0011063A" w:rsidRDefault="00D33DCE" w:rsidP="00D33DCE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11063A">
        <w:rPr>
          <w:bCs/>
          <w:sz w:val="20"/>
          <w:szCs w:val="20"/>
        </w:rPr>
        <w:t xml:space="preserve">turyści, osoby przyjezdne, które w Ełckim Centrum Rewitalizacji Społecznej będą mogły skorzystać </w:t>
      </w:r>
      <w:r>
        <w:rPr>
          <w:bCs/>
          <w:sz w:val="20"/>
          <w:szCs w:val="20"/>
        </w:rPr>
        <w:br/>
      </w:r>
      <w:r w:rsidRPr="0011063A">
        <w:rPr>
          <w:bCs/>
          <w:sz w:val="20"/>
          <w:szCs w:val="20"/>
        </w:rPr>
        <w:t>z usług pracowni gastronomicznej oraz pracowni obsługującej imprezy i wydarzenia kulturalne,</w:t>
      </w:r>
    </w:p>
    <w:p w:rsidR="00D33DCE" w:rsidRPr="0011063A" w:rsidRDefault="00D33DCE" w:rsidP="00D33DCE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11063A">
        <w:rPr>
          <w:bCs/>
          <w:sz w:val="20"/>
          <w:szCs w:val="20"/>
        </w:rPr>
        <w:t>uczestnicy projektów realizowanych w ECRS (</w:t>
      </w:r>
      <w:r w:rsidRPr="0011063A">
        <w:rPr>
          <w:bCs/>
          <w:color w:val="auto"/>
          <w:sz w:val="20"/>
          <w:szCs w:val="20"/>
        </w:rPr>
        <w:t>Uczestnicy projektu „Utworzenie i funkcjonowanie młodzieżowego klubu integracji społecznej (schemat A), Uczestnicy projektu „Ełckie Centrum Rewitalizacji Społecznej z kompleksową ścieżką wsparcia (schemat A),</w:t>
      </w:r>
    </w:p>
    <w:p w:rsidR="00D33DCE" w:rsidRPr="0011063A" w:rsidRDefault="00D33DCE" w:rsidP="00D33DCE">
      <w:pPr>
        <w:pStyle w:val="Default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Pr="0011063A">
        <w:rPr>
          <w:bCs/>
          <w:sz w:val="20"/>
          <w:szCs w:val="20"/>
        </w:rPr>
        <w:t>streetworkerzy (pedagodzy ulicy) oraz animatorzy społeczni</w:t>
      </w:r>
      <w:r>
        <w:rPr>
          <w:b/>
          <w:bCs/>
          <w:sz w:val="20"/>
          <w:szCs w:val="20"/>
        </w:rPr>
        <w:t xml:space="preserve">. </w:t>
      </w:r>
    </w:p>
    <w:p w:rsidR="00D33DCE" w:rsidRDefault="00D33DCE" w:rsidP="00D33DCE">
      <w:pPr>
        <w:pStyle w:val="Default"/>
        <w:rPr>
          <w:color w:val="auto"/>
        </w:rPr>
      </w:pP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Więcej informacji o Ełckim Centrum Rewitalizacji Społecznej:</w:t>
      </w:r>
    </w:p>
    <w:p w:rsidR="00D33DCE" w:rsidRDefault="00D33DCE" w:rsidP="00D33DCE">
      <w:pPr>
        <w:spacing w:after="0" w:line="24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hyperlink r:id="rId6" w:history="1">
        <w:r w:rsidRPr="0011063A">
          <w:rPr>
            <w:rStyle w:val="Hipercze"/>
            <w:rFonts w:ascii="Arial" w:hAnsi="Arial" w:cs="Arial"/>
            <w:sz w:val="20"/>
          </w:rPr>
          <w:t>http://www.elk.pl/aktualnosci-wpis/1651/4-4-mln-zl-dofinansowania-na-utworzenie-elckiego-centrum-rewitalizacji-spolecznej</w:t>
        </w:r>
      </w:hyperlink>
    </w:p>
    <w:p w:rsidR="00D33DCE" w:rsidRPr="00AD10D1" w:rsidRDefault="00D33DCE" w:rsidP="00D33DCE">
      <w:pPr>
        <w:spacing w:after="0" w:line="240" w:lineRule="auto"/>
        <w:jc w:val="both"/>
        <w:rPr>
          <w:rFonts w:ascii="Arial" w:hAnsi="Arial" w:cs="Arial"/>
          <w:sz w:val="20"/>
        </w:rPr>
      </w:pPr>
      <w:r w:rsidRPr="00AD10D1">
        <w:rPr>
          <w:rFonts w:ascii="Arial" w:hAnsi="Arial" w:cs="Arial"/>
          <w:sz w:val="20"/>
        </w:rPr>
        <w:t xml:space="preserve">                                                  </w:t>
      </w:r>
    </w:p>
    <w:p w:rsidR="007A17AD" w:rsidRDefault="007A17AD"/>
    <w:sectPr w:rsidR="007A17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CE" w:rsidRDefault="00D33DCE" w:rsidP="00D33DCE">
      <w:pPr>
        <w:spacing w:after="0" w:line="240" w:lineRule="auto"/>
      </w:pPr>
      <w:r>
        <w:separator/>
      </w:r>
    </w:p>
  </w:endnote>
  <w:endnote w:type="continuationSeparator" w:id="0">
    <w:p w:rsidR="00D33DCE" w:rsidRDefault="00D33DCE" w:rsidP="00D3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CE" w:rsidRPr="0060258D" w:rsidRDefault="00D33DCE" w:rsidP="00D33DCE">
    <w:pPr>
      <w:pStyle w:val="NormalnyWeb"/>
      <w:pBdr>
        <w:top w:val="single" w:sz="4" w:space="1" w:color="auto"/>
      </w:pBdr>
      <w:spacing w:before="0" w:beforeAutospacing="0" w:after="0" w:afterAutospacing="0"/>
      <w:contextualSpacing/>
      <w:jc w:val="center"/>
      <w:rPr>
        <w:rFonts w:ascii="Arial" w:hAnsi="Arial" w:cs="Arial"/>
        <w:sz w:val="15"/>
        <w:szCs w:val="15"/>
      </w:rPr>
    </w:pPr>
    <w:r w:rsidRPr="0060258D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B148E7B" wp14:editId="1EAAE318">
          <wp:simplePos x="0" y="0"/>
          <wp:positionH relativeFrom="margin">
            <wp:posOffset>0</wp:posOffset>
          </wp:positionH>
          <wp:positionV relativeFrom="paragraph">
            <wp:posOffset>215265</wp:posOffset>
          </wp:positionV>
          <wp:extent cx="5760720" cy="699770"/>
          <wp:effectExtent l="0" t="0" r="0" b="508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 xml:space="preserve">w ramach Programu Operacyjnego Pomoc Techniczna 2014-2020 oraz budżetu państwa </w:t>
    </w:r>
  </w:p>
  <w:p w:rsidR="00D33DCE" w:rsidRDefault="00D33DCE">
    <w:pPr>
      <w:pStyle w:val="Stopka"/>
    </w:pPr>
    <w:r w:rsidRPr="0060258D">
      <w:rPr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17790207" wp14:editId="184F73A7">
          <wp:simplePos x="0" y="0"/>
          <wp:positionH relativeFrom="margin">
            <wp:posOffset>1995805</wp:posOffset>
          </wp:positionH>
          <wp:positionV relativeFrom="paragraph">
            <wp:posOffset>13970</wp:posOffset>
          </wp:positionV>
          <wp:extent cx="985520" cy="657225"/>
          <wp:effectExtent l="0" t="0" r="508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kol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65" b="20748"/>
                  <a:stretch/>
                </pic:blipFill>
                <pic:spPr bwMode="auto">
                  <a:xfrm>
                    <a:off x="0" y="0"/>
                    <a:ext cx="98552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3DCE" w:rsidRDefault="00D33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CE" w:rsidRDefault="00D33DCE" w:rsidP="00D33DCE">
      <w:pPr>
        <w:spacing w:after="0" w:line="240" w:lineRule="auto"/>
      </w:pPr>
      <w:r>
        <w:separator/>
      </w:r>
    </w:p>
  </w:footnote>
  <w:footnote w:type="continuationSeparator" w:id="0">
    <w:p w:rsidR="00D33DCE" w:rsidRDefault="00D33DCE" w:rsidP="00D33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CE"/>
    <w:rsid w:val="00147603"/>
    <w:rsid w:val="00517D2C"/>
    <w:rsid w:val="00727F4B"/>
    <w:rsid w:val="007A17AD"/>
    <w:rsid w:val="00A826FC"/>
    <w:rsid w:val="00D33DCE"/>
    <w:rsid w:val="00F6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38CB-A27A-4720-9AE8-DB32BD32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CE"/>
  </w:style>
  <w:style w:type="paragraph" w:styleId="Stopka">
    <w:name w:val="footer"/>
    <w:basedOn w:val="Normalny"/>
    <w:link w:val="StopkaZnak"/>
    <w:uiPriority w:val="99"/>
    <w:unhideWhenUsed/>
    <w:rsid w:val="00D3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CE"/>
  </w:style>
  <w:style w:type="paragraph" w:styleId="NormalnyWeb">
    <w:name w:val="Normal (Web)"/>
    <w:basedOn w:val="Normalny"/>
    <w:uiPriority w:val="99"/>
    <w:unhideWhenUsed/>
    <w:rsid w:val="00D3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3DCE"/>
    <w:rPr>
      <w:color w:val="0563C1" w:themeColor="hyperlink"/>
      <w:u w:val="single"/>
    </w:rPr>
  </w:style>
  <w:style w:type="paragraph" w:customStyle="1" w:styleId="Default">
    <w:name w:val="Default"/>
    <w:rsid w:val="00D33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.pl/aktualnosci-wpis/1651/4-4-mln-zl-dofinansowania-na-utworzenie-elckiego-centrum-rewitalizacji-spoleczn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2</cp:revision>
  <cp:lastPrinted>2017-09-20T12:17:00Z</cp:lastPrinted>
  <dcterms:created xsi:type="dcterms:W3CDTF">2017-09-20T12:04:00Z</dcterms:created>
  <dcterms:modified xsi:type="dcterms:W3CDTF">2017-09-20T13:06:00Z</dcterms:modified>
</cp:coreProperties>
</file>